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KAPICI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Apartman/Site: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Adı: [Apartman/Site Adı]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[Apartman/Site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Kapıcı: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[Kapıcının Adı Soyadı]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[Kapıcının T.C. Kimlik Numarası]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 [Kapıcının Adresi]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Apartman/Site Yöneticisi (veya Yetkilisi):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[Yöneticinin/Yetkilinin Adı Soyadı]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[Yöneticinin/Yetkilinin T.C. Kimlik Numarası]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 [Yöneticinin/Yetkilinin Adresi]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İşe Başlama Tarihi:</w:t>
      </w:r>
      <w:r w:rsidDel="00000000" w:rsidR="00000000" w:rsidRPr="00000000">
        <w:rPr>
          <w:color w:val="1f1f1f"/>
          <w:rtl w:val="0"/>
        </w:rPr>
        <w:t xml:space="preserve"> [İşe Başlama Tarihi]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Ayrılma Tarihi:</w:t>
      </w:r>
      <w:r w:rsidDel="00000000" w:rsidR="00000000" w:rsidRPr="00000000">
        <w:rPr>
          <w:color w:val="1f1f1f"/>
          <w:rtl w:val="0"/>
        </w:rPr>
        <w:t xml:space="preserve"> [İşten Ayrılma Tarihi]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Kapıcı, yukarıda belirtilen apartman/sitede kapıcılık görevini …/…/…. tarihinden …/…/…. tarihine kadar sürdürdüğünü ve bu süre zarfında doğan tüm hak ve alacaklarını (ücret, fazla mesai, yıllık izin, kıdem tazminatı vb.) eksiksiz ve tam olarak aldığını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Kapıcı, apartman/site yönetimine veya kat maliklerine karşı iş akdi ve kanundan doğan herhangi bir hak ve alacağının kalmadığını, apartman/site yönetimini ve kat maliklerini tüm haklarından ibra ettiğini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Apartman/site yönetimi (veya yetkilisi), kapıcıya karşı iş akdi ve kanundan doğan herhangi bir hak ve alacağının kalmadığını, kapıcıyı tüm haklarından ibra ettiğini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kapıcı dairesinin tahliye edildiği, demirbaşların teslim alındığı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Kapıcı: Apartman/Site Yöneticisi (veya Yetkilisi):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[Kapıcının İmzası] [Yöneticinin/Yetkilinin İmzası]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[Gün/Ay/Yıl]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Kapıcı ibranamesi, kapıcının işten ayrılması durumunda,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Kapıcı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