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İŞTEN ÇIKIŞ İHTARNAMESİ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Gönderen: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 veya Şirket Adı] [İşveren Adresi] [Telefon Numarası] [E-posta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Alıcı: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[Çalışanın Adı Soyadı] [Çalışanın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İş Akdinin Feshi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[Çalışanın Adı Soyadı],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Şirketimizde [Çalışanın Görev Unvanı] olarak çalışan siz, [İşe Başlama Tarihi] tarihinden itibaren iş sözleşmesi ile çalışmaktaydınız. Ancak, [Fesih Nedeni (Örneğin: İşyerine devamsızlık, performans düşüklüğü, ahlak ve iyi niyet kurallarına uymamak, işverenin haklı nedenleri vb.)] nedeniyle iş akdiniz [Fesih Tarihi] tarihi itibariyle feshedilmiştir.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 Kanunu'nun [İlgili Madde] maddesi uyarınca, fesih bildiriminin size tebliğ edildiği tarihi takip eden [İhbar Süresi] gün/hafta/ay içerisinde iş akdiniz sona erecektir.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Fesih tarihine kadar olan süre içinde, varsa kullanmadığınız yıllık izinlerinizi kullanabilirsiniz. Ayrıca, fesih tarihi itibariyle kıdem ve ihbar tazminatlarınız hesaplanarak tarafınıza ödenecektir.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sunarız.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Saygılarımızla,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Yetkilisinin İmzası] [İşveren Yetkilisinin Adı Soyadı] [İşveren Yetkilisinin Unvanı]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sözleşmesi örneği (gerekliyse)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nedenine ilişkin belgeler (varsa)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iş akdinin fesih nedenine ve iş sözleşmesinin özel şartlarına göre değişebilir.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süreç başlatmadan önce bir avukata danışmanız önerilir.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İhtarnameyi noter aracılığıyla veya iadeli taahhütlü mektupla göndermeniz, hukuki açıdan daha güvenli olacaktır.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İşçi, iş akdinin haksız feshedildiğini düşünüyorsa, işe iade davası açma hakkına sahiptir.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Kanunu'nda iş akdinin feshi ile ilgili detaylı hükümler bulunmaktadır.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İşverenin, işçiye fesih bildiriminde bulunmadan önce geçerli bir fesih nedeni olması gerekmektedir.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İşçinin, fesih bildirimine karşı yasal hakları vardır.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olur. 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