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İcra protokolü, genellikle bir icra takibi sırasında alacaklı ve borçlu arasında yapılan ve borcun ödenmesine ilişkin koşulları belirleyen bir anlaşmadır. İşte bir icra protokolü örneği: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İCRA PROTOKOLÜ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ALACAKLI: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Vekili (Avukat): (Adı Soyadı, Baro Sicil No)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BORÇLU: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Vekili (Avukat): (Adı Soyadı, Baro Sicil No)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(İcra Dairesi) İcra Müdürlüğü'nün (Dosya No) sayılı dosyasına konu (Borç Miktarı) TL alacaklı borcun ödenmesine ilişkin tarafların anlaşmasını içermektedir.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BORÇ BİLGİLERİ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Asıl Alacak: (Tutar) TL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Faiz: (Tutar) TL (Hesaplama şekli belirtilecek)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İcra İnkâr Tazminatı: (Tutar) TL (Varsa)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Ücreti: (Tutar) TL (Varsa)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Masraflar: (Tutar) TL (Varsa)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Borç: (Tutar) TL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ÖDEME PLANI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Borçlu, toplam borcu (Taksit Sayısı) eşit taksitte ödeyecektir.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Her taksit tutarı (Taksit Tutarı) TL'dir.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Taksitler, (Başlangıç Tarihi) tarihinden itibaren her ayın (Gün) günü ödenecektir.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(Nakit/Banka Havalesi/EFT) (Ödeme yapılacak hesap bilgileri belirtilecek)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TEMERRÜT HALİ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Borçlu, herhangi bir taksiti ödeme tarihinde veya daha sonra ödemezse, tüm borç muaccel hale gelecek ve alacaklı yasal takibe devam etme hakkına sahip olacaktır.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durumda, borçluya herhangi bir ihtar veya bildirim yapılmasına gerek kalmaksızın, icra takibi kaldığı yerden devam edecektir.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İBRANAME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Borçlu, tüm borcunu protokolde belirtilen şekilde ödediği takdirde, alacaklı borçluyu ibra edecektir.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İbra, borçlunun tüm borçlarını kapsar ve alacaklının borçluya karşı ileri sürebileceği başka bir hak ve alacak kalmayacaktır.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UYUŞMAZLIKLARIN ÇÖZÜMÜ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protokolden doğan her türlü uyuşmazlık (İl/İlçe) Mahkemeleri ve İcra Daireleri'nde çözümlenecektir.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YÜRÜRLÜK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girecektir.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(Tarih)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ALACAKLI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BORÇLU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Soyadı/Ünvanı) (Adı Soyadı/Ünvanı)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(T.C. Kimlik No/Vergi No) (T.C. Kimlik No/Vergi No)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(Alacaklı Vekili)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(Borçlu Vekili)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 Soyadı, Baro Sicil No) (Adı Soyadı, Baro Sicil No)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icra protokolüdür. Tarafların ihtiyaçlarına ve özel durumlarına göre protokolde değişiklikler yapılabilir.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avukattan yardım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