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[İL/İLÇE ADI] MİLLÎ EĞİTİM MÜDÜRLÜĞÜ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[Gün/Ay/Yıl] </w:t>
      </w:r>
      <w:r w:rsidDel="00000000" w:rsidR="00000000" w:rsidRPr="00000000">
        <w:rPr>
          <w:b w:val="1"/>
          <w:color w:val="1f1f1f"/>
          <w:rtl w:val="0"/>
        </w:rPr>
        <w:t xml:space="preserve">Sayı:</w:t>
      </w:r>
      <w:r w:rsidDel="00000000" w:rsidR="00000000" w:rsidRPr="00000000">
        <w:rPr>
          <w:color w:val="1f1f1f"/>
          <w:rtl w:val="0"/>
        </w:rPr>
        <w:t xml:space="preserve"> [Belge Numarası] </w:t>
      </w: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Okul Risk Haritası Oluşturulması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[Okul Müdürlüğünün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Bilindiği üzere, öğrencilerimizin güvenli ve sağlıklı bir ortamda eğitim almaları, karşılaşabilecekleri risklerin önceden belirlenip gerekli tedbirlerin alınmasıyla mümkündür. Bu amaçla, her eğitim-öğretim yılı başında okul risk haritasının güncellenmesi ve ilgili birimlere iletilmesi gerekmektedir.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doğrultuda, okulunuzda 2023-2024 eğitim-öğretim yılı için okul risk haritasının oluşturulması ve [Tarih]'e kadar Müdürlüğümüze gönderilmesi gerekmektedir.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Okul risk haritası oluşturulurken aşağıdaki hususlara dikkat edilmesi önem arz etmektedir: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binası, çevresi ve eğitim ortamlarında bulunan fiziksel riskler (yangın, deprem, sel vb.)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Öğrencilerin fiziksel, duygusal ve sosyal gelişimlerini etkileyebilecek riskler (şiddet, istismar, akran zorbalığı vb.)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Okulda meydana gelebilecek kazalar ve yaralanmalar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Okulun güvenlik sistemleri ve acil durum planları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Okul risk haritası oluşturma sürecinde, okul idaresi, öğretmenler, öğrenciler, veliler ve diğer paydaşların görüşlerinin alınması, haritanın daha kapsamlı ve etkili olmasını sağlayacaktır.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rica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[İl/İlçe Milli Eğitim Müdürü Adı Soyadı]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[İl/İlçe Milli Eğitim Müdürü İmza]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Risk Haritası Formu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yazı, genel bir okul risk haritası yazısı örneğidir. İl/ilçe milli eğitim müdürlüklerinin kendi formatları ve ekleri olabilir.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risk haritası, okulun bulunduğu bölge, öğrenci profili ve diğer faktörlere göre değişiklik gösterebilir.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risk haritasının oluşturulması ve güncellenmesi, okulun güvenliği ve öğrencilerin sağlığı açısından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