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[Konu]:</w:t>
      </w:r>
      <w:r w:rsidDel="00000000" w:rsidR="00000000" w:rsidRPr="00000000">
        <w:rPr>
          <w:color w:val="1f1f1f"/>
          <w:rtl w:val="0"/>
        </w:rPr>
        <w:t xml:space="preserve"> Vize Başvurusu İçin Çalışma Belgesi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Konsolosluk/Büyükelçilik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[Konsolosluk/Büyükelçilik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İlgi: [Çalışanın Adı Soyadı] Vize Başvurusu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mektup, [Çalışanın Adı Soyadı] (Pasaport No: [Pasaport Numarası])'nın [Ülke Adı]'na yapacağı vize başvurusu için çalışma belgesi niteliğindedir.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[Çalışanın Adı Soyadı], şirketimizde [Pozisyonu] olarak [İşe Başlama Tarihi]'nden beri tam zamanlı olarak çalışmaktadır. Kendisinin aylık net maaşı [Maaş Miktarı] [Para Birimi]'dir.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[Çalışanın Adı Soyadı]'nın [Ziyaret Amacı (örneğin, iş toplantısı, eğitim, fuar ziyareti vb.)] amacıyla [Seyahat Başlangıç Tarihi] - [Seyahat Bitiş Tarihi] tarihleri arasında [Ülke Adı]'na seyahat etmesi planlanmaktadır. Bu seyahatin tüm masrafları (ulaşım, konaklama, yemek vb.) şirketimiz tarafından karşılanacaktır.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[Çalışanın Adı Soyadı]'nın seyahatinin ardından Türkiye'deki görevine geri döneceği taahhüt edilir.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arz ederiz.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Adı Soyadı]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Ünvanı]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Adresi]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Telefon Numarası]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E-posta Adresi]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Web Sitesi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şirketin resmi antetli kağıdına yazılmalıdır.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Tarih, ilgili çalışanın adı soyadı, pasaport numarası, pozisyonu, işe başlama tarihi, maaşı, seyahat amacı, seyahat tarihleri ve ülke adı doğru ve eksiksiz olarak girilmelidir.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tüm iletişim bilgileri yazının sonunda yer almalıdır.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Belge, yetkili kişi tarafından imzalanmalı ve şirket kaşesi basılmalıdır.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için gerekli diğer belgeler de eklenmelidir (davetiye, uçak bileti, otel rezervasyonu vb.).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için gerekli belgeler ve prosedürler ülkeden ülkeye farklılık gösterebilir. Bu nedenle, vize başvurusu yapmadan önce ilgili konsolosluk veya büyükelçiliğin web sitesinden güncel bilgi almanız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