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Et Teknik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Adı]'nın ihtiyaç duyduğu et ürünlerinin satın alınmasına ilişkin teknik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Etin türü, miktarı ve kesim şekli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Etin kalitesi ve hijyen koşulları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Paketleme ve etiketleme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koşulları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Kabul ve kontrol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Etin Türü, Miktarı ve Kesim Şekli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Tür:</w:t>
      </w:r>
      <w:r w:rsidDel="00000000" w:rsidR="00000000" w:rsidRPr="00000000">
        <w:rPr>
          <w:color w:val="1f1f1f"/>
          <w:rtl w:val="0"/>
        </w:rPr>
        <w:t xml:space="preserve"> [Dana eti, kuzu eti, büyükbaş hayvan eti vb.] (İhtiyaca göre belirtilecektir.)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Miktar:</w:t>
      </w:r>
      <w:r w:rsidDel="00000000" w:rsidR="00000000" w:rsidRPr="00000000">
        <w:rPr>
          <w:color w:val="1f1f1f"/>
          <w:rtl w:val="0"/>
        </w:rPr>
        <w:t xml:space="preserve"> [Toplam miktar] kg/ton (İhtiyaca göre belirtilecektir.)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Kesim Şekli:</w:t>
      </w:r>
      <w:r w:rsidDel="00000000" w:rsidR="00000000" w:rsidRPr="00000000">
        <w:rPr>
          <w:color w:val="1f1f1f"/>
          <w:rtl w:val="0"/>
        </w:rPr>
        <w:t xml:space="preserve"> [Karkas, yarım karkas, kuşbaşı, kıyma, antrikot, bonfile vb.] (İhtiyaca göre belirtilecektir.)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Etin Kalitesi ve Hijyen Koşulları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Kalite: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taze, sağlıklı ve besili hayvanlardan elde edilmiş olacaktır.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veteriner sağlık raporuna sahip olacaktır.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Türkiye Cumhuriyeti Gıda Kodeksi Et ve Et Ürünleri Tebliği'ne uygun olacaktır.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herhangi bir hastalık, enfeksiyon veya parazit taşımayacaktır.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Et, kötü koku, renk ve lezzet değişikliği göstermeyecektir.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Hijyen Koşulları: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hijyenik koşullarda kesilmiş, parçalanmış, işlenmiş ve paketlenmiş olacaktır.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soğuk zincirde muhafaza edilmiş ve taşınmış olacaktır.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teslimat sırasında uygun sıcaklıkta olacaktır.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Paketleme ve Etiketleme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Paketleme:</w:t>
      </w:r>
    </w:p>
    <w:p w:rsidR="00000000" w:rsidDel="00000000" w:rsidP="00000000" w:rsidRDefault="00000000" w:rsidRPr="00000000" w14:paraId="0000001E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Et, temiz, sağlam ve gıda ile temasına uygun ambalajlarda paketlenecektir.</w:t>
      </w:r>
    </w:p>
    <w:p w:rsidR="00000000" w:rsidDel="00000000" w:rsidP="00000000" w:rsidRDefault="00000000" w:rsidRPr="00000000" w14:paraId="0000001F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Ambalajlar, etin türünü, miktarını, kesim şeklini, son kullanma tarihini ve üretici bilgilerini içeren etiketlere sahip olacaktır.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Etiketleme:</w:t>
      </w:r>
    </w:p>
    <w:p w:rsidR="00000000" w:rsidDel="00000000" w:rsidP="00000000" w:rsidRDefault="00000000" w:rsidRPr="00000000" w14:paraId="00000021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Etiketler, Türkçe ve okunaklı olacaktır.</w:t>
      </w:r>
    </w:p>
    <w:p w:rsidR="00000000" w:rsidDel="00000000" w:rsidP="00000000" w:rsidRDefault="00000000" w:rsidRPr="00000000" w14:paraId="00000022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Etiketler, Gıda, Tarım ve Hayvancılık Bakanlığı tarafından belirlenen etiketleme kurallarına uygun olacaktır.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Teslimat Koşulları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Yeri:</w:t>
      </w:r>
      <w:r w:rsidDel="00000000" w:rsidR="00000000" w:rsidRPr="00000000">
        <w:rPr>
          <w:color w:val="1f1f1f"/>
          <w:rtl w:val="0"/>
        </w:rPr>
        <w:t xml:space="preserve"> [Teslimat adresi]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Süresi:</w:t>
      </w:r>
      <w:r w:rsidDel="00000000" w:rsidR="00000000" w:rsidRPr="00000000">
        <w:rPr>
          <w:color w:val="1f1f1f"/>
          <w:rtl w:val="0"/>
        </w:rPr>
        <w:t xml:space="preserve"> Sözleşme imzalandıktan sonra [belirlenen süre] içinde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Şekli:</w:t>
      </w:r>
      <w:r w:rsidDel="00000000" w:rsidR="00000000" w:rsidRPr="00000000">
        <w:rPr>
          <w:color w:val="1f1f1f"/>
          <w:rtl w:val="0"/>
        </w:rPr>
        <w:t xml:space="preserve"> Soğuk zincir korunarak, uygun araçlarla teslim edilecektir.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Kabul ve Kontrol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edilen et, [Kurum Adı]'nın görevlendireceği yetkililer tarafından kontrol edilecektir.</w:t>
      </w:r>
    </w:p>
    <w:p w:rsidR="00000000" w:rsidDel="00000000" w:rsidP="00000000" w:rsidRDefault="00000000" w:rsidRPr="00000000" w14:paraId="00000029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Kontrol sırasında, etin kalitesi, hijyen koşulları, paketleme ve etiketleme uygunluğu incelenecektir.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Uygun olmayan etler, yüklenici firma tarafından geri alınacaktır.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 firma, etin temininde hayvan refahı kurallarına uymakla yükümlüdür.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 firma, etin kesim ve işleme süreçlerinde çevreye zarar vermeyecek ve çevre koruma tedbirlerini alacaktır.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Türk Gıda Kodeksi Et ve Et Ürünleri Tebliği ve ilgili diğer mevzuat hükümleri geçerli olacaktır.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Geçerlilik Süresi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 ve yüklenici firma yetkilileri tarafından imzalanarak yürürlüğe girer.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