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TADİLAT TEKNİK ŞARTNAMESİ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 GİRİŞ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1.1. Amaç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teknik şartname, [Proje Adı] projesi kapsamında [Tadilat Yapılacak Alan/Bina Adı ve Adresi]'nde gerçekleştirilecek tadilat işlerine ait tüm teknik özellikleri, malzeme standartlarını, işçilik kalitesini ve uygulama esaslarını belirlemek amacıyla hazırlanmıştır.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1.2. Kapsam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şartname, aşağıda belirtilen tadilat işlerini kapsar:</w:t>
      </w:r>
    </w:p>
    <w:p w:rsidR="00000000" w:rsidDel="00000000" w:rsidP="00000000" w:rsidRDefault="00000000" w:rsidRPr="00000000" w14:paraId="00000008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Kaba İnşaat:</w:t>
      </w:r>
      <w:r w:rsidDel="00000000" w:rsidR="00000000" w:rsidRPr="00000000">
        <w:rPr>
          <w:color w:val="1f1f1f"/>
          <w:rtl w:val="0"/>
        </w:rPr>
        <w:t xml:space="preserve"> Duvar yıkma, duvar örme, sıva, şap, beton, kolon ve kiriş güçlendirme, çatı onarımı, vb.</w:t>
      </w:r>
    </w:p>
    <w:p w:rsidR="00000000" w:rsidDel="00000000" w:rsidP="00000000" w:rsidRDefault="00000000" w:rsidRPr="00000000" w14:paraId="00000009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İnce İşler:</w:t>
      </w:r>
      <w:r w:rsidDel="00000000" w:rsidR="00000000" w:rsidRPr="00000000">
        <w:rPr>
          <w:color w:val="1f1f1f"/>
          <w:rtl w:val="0"/>
        </w:rPr>
        <w:t xml:space="preserve"> Alçı, boya, seramik, fayans, parke, laminat, asma tavan, kartonpiyer, vb.</w:t>
      </w:r>
    </w:p>
    <w:p w:rsidR="00000000" w:rsidDel="00000000" w:rsidP="00000000" w:rsidRDefault="00000000" w:rsidRPr="00000000" w14:paraId="0000000A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Tesisatı:</w:t>
      </w:r>
      <w:r w:rsidDel="00000000" w:rsidR="00000000" w:rsidRPr="00000000">
        <w:rPr>
          <w:color w:val="1f1f1f"/>
          <w:rtl w:val="0"/>
        </w:rPr>
        <w:t xml:space="preserve"> Priz, anahtar, aydınlatma armatürleri, kablolama, sigorta panosu yenileme, vb.</w:t>
      </w:r>
    </w:p>
    <w:p w:rsidR="00000000" w:rsidDel="00000000" w:rsidP="00000000" w:rsidRDefault="00000000" w:rsidRPr="00000000" w14:paraId="0000000B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Sıhhi Tesisat:</w:t>
      </w:r>
      <w:r w:rsidDel="00000000" w:rsidR="00000000" w:rsidRPr="00000000">
        <w:rPr>
          <w:color w:val="1f1f1f"/>
          <w:rtl w:val="0"/>
        </w:rPr>
        <w:t xml:space="preserve"> Su tesisatı, kanalizasyon tesisatı, vitrifiye montajı, armatür montajı, vb.</w:t>
      </w:r>
    </w:p>
    <w:p w:rsidR="00000000" w:rsidDel="00000000" w:rsidP="00000000" w:rsidRDefault="00000000" w:rsidRPr="00000000" w14:paraId="0000000C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Doğalgaz Tesisatı:</w:t>
      </w:r>
      <w:r w:rsidDel="00000000" w:rsidR="00000000" w:rsidRPr="00000000">
        <w:rPr>
          <w:color w:val="1f1f1f"/>
          <w:rtl w:val="0"/>
        </w:rPr>
        <w:t xml:space="preserve"> (Gerekli ise) Doğalgaz tesisatı döşenmesi, kombi montajı, petek montajı, vb.</w:t>
      </w:r>
    </w:p>
    <w:p w:rsidR="00000000" w:rsidDel="00000000" w:rsidP="00000000" w:rsidRDefault="00000000" w:rsidRPr="00000000" w14:paraId="0000000D">
      <w:pPr>
        <w:numPr>
          <w:ilvl w:val="0"/>
          <w:numId w:val="7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İşler:</w:t>
      </w:r>
      <w:r w:rsidDel="00000000" w:rsidR="00000000" w:rsidRPr="00000000">
        <w:rPr>
          <w:color w:val="1f1f1f"/>
          <w:rtl w:val="0"/>
        </w:rPr>
        <w:t xml:space="preserve"> (Proje özelinde belirtilecek diğer tadilat işleri)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1.3. Taraflar</w:t>
      </w:r>
    </w:p>
    <w:p w:rsidR="00000000" w:rsidDel="00000000" w:rsidP="00000000" w:rsidRDefault="00000000" w:rsidRPr="00000000" w14:paraId="0000000F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  <w:r w:rsidDel="00000000" w:rsidR="00000000" w:rsidRPr="00000000">
        <w:rPr>
          <w:color w:val="1f1f1f"/>
          <w:rtl w:val="0"/>
        </w:rPr>
        <w:t xml:space="preserve"> [İşveren Adı/Unvanı]</w:t>
      </w:r>
    </w:p>
    <w:p w:rsidR="00000000" w:rsidDel="00000000" w:rsidP="00000000" w:rsidRDefault="00000000" w:rsidRPr="00000000" w14:paraId="00000010">
      <w:pPr>
        <w:numPr>
          <w:ilvl w:val="0"/>
          <w:numId w:val="9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  <w:r w:rsidDel="00000000" w:rsidR="00000000" w:rsidRPr="00000000">
        <w:rPr>
          <w:color w:val="1f1f1f"/>
          <w:rtl w:val="0"/>
        </w:rPr>
        <w:t xml:space="preserve"> [Yüklenici Firma Adı]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 TEKNİK ÖZELLİKLER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2.1. Genel</w:t>
      </w:r>
    </w:p>
    <w:p w:rsidR="00000000" w:rsidDel="00000000" w:rsidP="00000000" w:rsidRDefault="00000000" w:rsidRPr="00000000" w14:paraId="00000013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Malzeme Kalitesi:</w:t>
      </w:r>
      <w:r w:rsidDel="00000000" w:rsidR="00000000" w:rsidRPr="00000000">
        <w:rPr>
          <w:color w:val="1f1f1f"/>
          <w:rtl w:val="0"/>
        </w:rPr>
        <w:t xml:space="preserve"> Tüm malzemeler TSE belgeli veya eşdeğer uluslararası standartlara uygun, 1. sınıf kalitede olacaktır. İşveren tarafından onaylanmayan hiçbir malzeme kullanılmayacaktır.</w:t>
      </w:r>
    </w:p>
    <w:p w:rsidR="00000000" w:rsidDel="00000000" w:rsidP="00000000" w:rsidRDefault="00000000" w:rsidRPr="00000000" w14:paraId="00000014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İşçilik Kalitesi:</w:t>
      </w:r>
      <w:r w:rsidDel="00000000" w:rsidR="00000000" w:rsidRPr="00000000">
        <w:rPr>
          <w:color w:val="1f1f1f"/>
          <w:rtl w:val="0"/>
        </w:rPr>
        <w:t xml:space="preserve"> İşçilik, işin ehli, tecrübeli ve ustalık belgesi olan personel tarafından yapılacaktır.</w:t>
      </w:r>
    </w:p>
    <w:p w:rsidR="00000000" w:rsidDel="00000000" w:rsidP="00000000" w:rsidRDefault="00000000" w:rsidRPr="00000000" w14:paraId="00000015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Mevzuata Uygunluk:</w:t>
      </w:r>
      <w:r w:rsidDel="00000000" w:rsidR="00000000" w:rsidRPr="00000000">
        <w:rPr>
          <w:color w:val="1f1f1f"/>
          <w:rtl w:val="0"/>
        </w:rPr>
        <w:t xml:space="preserve"> Yapılacak tüm işler, ilgili mevzuat hükümlerine, standartlara, yapı ruhsatı ve proje detaylarına uygun olacaktır.</w:t>
      </w:r>
    </w:p>
    <w:p w:rsidR="00000000" w:rsidDel="00000000" w:rsidP="00000000" w:rsidRDefault="00000000" w:rsidRPr="00000000" w14:paraId="00000016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Güvenlik:</w:t>
      </w:r>
      <w:r w:rsidDel="00000000" w:rsidR="00000000" w:rsidRPr="00000000">
        <w:rPr>
          <w:color w:val="1f1f1f"/>
          <w:rtl w:val="0"/>
        </w:rPr>
        <w:t xml:space="preserve"> İş güvenliği tedbirleri, yüklenici tarafından alınacaktır.</w:t>
      </w:r>
    </w:p>
    <w:p w:rsidR="00000000" w:rsidDel="00000000" w:rsidP="00000000" w:rsidRDefault="00000000" w:rsidRPr="00000000" w14:paraId="00000017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Çevre Koruma:</w:t>
      </w:r>
      <w:r w:rsidDel="00000000" w:rsidR="00000000" w:rsidRPr="00000000">
        <w:rPr>
          <w:color w:val="1f1f1f"/>
          <w:rtl w:val="0"/>
        </w:rPr>
        <w:t xml:space="preserve"> Tadilat sırasında çevreye ve komşulara rahatsızlık verilmemesi için gerekli önlemler alınacaktır.</w:t>
      </w:r>
    </w:p>
    <w:p w:rsidR="00000000" w:rsidDel="00000000" w:rsidP="00000000" w:rsidRDefault="00000000" w:rsidRPr="00000000" w14:paraId="00000018">
      <w:pPr>
        <w:numPr>
          <w:ilvl w:val="0"/>
          <w:numId w:val="1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Atık Yönetimi:</w:t>
      </w:r>
      <w:r w:rsidDel="00000000" w:rsidR="00000000" w:rsidRPr="00000000">
        <w:rPr>
          <w:color w:val="1f1f1f"/>
          <w:rtl w:val="0"/>
        </w:rPr>
        <w:t xml:space="preserve"> Çıkan moloz ve atıklar, yüklenici tarafından çevreye zarar vermeden uygun şekilde bertaraf edilecektir.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2.2. İş Kalemlerine Özel Teknik Özellikler</w:t>
      </w:r>
    </w:p>
    <w:p w:rsidR="00000000" w:rsidDel="00000000" w:rsidP="00000000" w:rsidRDefault="00000000" w:rsidRPr="00000000" w14:paraId="0000001A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Kaba İnşaat:</w:t>
      </w:r>
    </w:p>
    <w:p w:rsidR="00000000" w:rsidDel="00000000" w:rsidP="00000000" w:rsidRDefault="00000000" w:rsidRPr="00000000" w14:paraId="0000001B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Duvar Yıkma:</w:t>
      </w:r>
      <w:r w:rsidDel="00000000" w:rsidR="00000000" w:rsidRPr="00000000">
        <w:rPr>
          <w:color w:val="1f1f1f"/>
          <w:rtl w:val="0"/>
        </w:rPr>
        <w:t xml:space="preserve"> Statik projeye uygun olarak yapılacak, gerekli güvenlik önlemleri alınacaktır.</w:t>
      </w:r>
    </w:p>
    <w:p w:rsidR="00000000" w:rsidDel="00000000" w:rsidP="00000000" w:rsidRDefault="00000000" w:rsidRPr="00000000" w14:paraId="0000001C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Duvar Örme:</w:t>
      </w:r>
      <w:r w:rsidDel="00000000" w:rsidR="00000000" w:rsidRPr="00000000">
        <w:rPr>
          <w:color w:val="1f1f1f"/>
          <w:rtl w:val="0"/>
        </w:rPr>
        <w:t xml:space="preserve"> Tuğla veya gazbeton kullanılacak, duvar kalınlıkları projeye uygun olacaktır.</w:t>
      </w:r>
    </w:p>
    <w:p w:rsidR="00000000" w:rsidDel="00000000" w:rsidP="00000000" w:rsidRDefault="00000000" w:rsidRPr="00000000" w14:paraId="0000001D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Sıva:</w:t>
      </w:r>
      <w:r w:rsidDel="00000000" w:rsidR="00000000" w:rsidRPr="00000000">
        <w:rPr>
          <w:color w:val="1f1f1f"/>
          <w:rtl w:val="0"/>
        </w:rPr>
        <w:t xml:space="preserve"> İç cepheler alçı, dış cepheler çimento esaslı sıva ile kaplanacaktır.</w:t>
      </w:r>
    </w:p>
    <w:p w:rsidR="00000000" w:rsidDel="00000000" w:rsidP="00000000" w:rsidRDefault="00000000" w:rsidRPr="00000000" w14:paraId="0000001E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Şap:</w:t>
      </w:r>
      <w:r w:rsidDel="00000000" w:rsidR="00000000" w:rsidRPr="00000000">
        <w:rPr>
          <w:color w:val="1f1f1f"/>
          <w:rtl w:val="0"/>
        </w:rPr>
        <w:t xml:space="preserve"> Zeminler, eğimleri projeye uygun olarak şap ile tesviye edilecektir.</w:t>
      </w:r>
    </w:p>
    <w:p w:rsidR="00000000" w:rsidDel="00000000" w:rsidP="00000000" w:rsidRDefault="00000000" w:rsidRPr="00000000" w14:paraId="0000001F">
      <w:pPr>
        <w:numPr>
          <w:ilvl w:val="1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Beton:</w:t>
      </w:r>
      <w:r w:rsidDel="00000000" w:rsidR="00000000" w:rsidRPr="00000000">
        <w:rPr>
          <w:color w:val="1f1f1f"/>
          <w:rtl w:val="0"/>
        </w:rPr>
        <w:t xml:space="preserve"> C20 veya statik projede belirtilen sınıfta beton kullanılacaktır.</w:t>
      </w:r>
    </w:p>
    <w:p w:rsidR="00000000" w:rsidDel="00000000" w:rsidP="00000000" w:rsidRDefault="00000000" w:rsidRPr="00000000" w14:paraId="00000020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İnce İşler:</w:t>
      </w:r>
    </w:p>
    <w:p w:rsidR="00000000" w:rsidDel="00000000" w:rsidP="00000000" w:rsidRDefault="00000000" w:rsidRPr="00000000" w14:paraId="00000021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Boya:</w:t>
      </w:r>
      <w:r w:rsidDel="00000000" w:rsidR="00000000" w:rsidRPr="00000000">
        <w:rPr>
          <w:color w:val="1f1f1f"/>
          <w:rtl w:val="0"/>
        </w:rPr>
        <w:t xml:space="preserve"> İç cepheler saten veya plastik boya, dış cepheler silikonlu dış cephe boyası ile boyanacaktır.</w:t>
      </w:r>
    </w:p>
    <w:p w:rsidR="00000000" w:rsidDel="00000000" w:rsidP="00000000" w:rsidRDefault="00000000" w:rsidRPr="00000000" w14:paraId="00000022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Seramik ve Fayans:</w:t>
      </w:r>
      <w:r w:rsidDel="00000000" w:rsidR="00000000" w:rsidRPr="00000000">
        <w:rPr>
          <w:color w:val="1f1f1f"/>
          <w:rtl w:val="0"/>
        </w:rPr>
        <w:t xml:space="preserve"> İşverenin seçtiği 1. sınıf ürünler kullanılacaktır.</w:t>
      </w:r>
    </w:p>
    <w:p w:rsidR="00000000" w:rsidDel="00000000" w:rsidP="00000000" w:rsidRDefault="00000000" w:rsidRPr="00000000" w14:paraId="00000023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Parke ve Laminat:</w:t>
      </w:r>
      <w:r w:rsidDel="00000000" w:rsidR="00000000" w:rsidRPr="00000000">
        <w:rPr>
          <w:color w:val="1f1f1f"/>
          <w:rtl w:val="0"/>
        </w:rPr>
        <w:t xml:space="preserve"> İşverenin seçtiği 1. sınıf ürünler kullanılacaktır.</w:t>
      </w:r>
    </w:p>
    <w:p w:rsidR="00000000" w:rsidDel="00000000" w:rsidP="00000000" w:rsidRDefault="00000000" w:rsidRPr="00000000" w14:paraId="00000024">
      <w:pPr>
        <w:numPr>
          <w:ilvl w:val="1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Asma Tavan:</w:t>
      </w:r>
      <w:r w:rsidDel="00000000" w:rsidR="00000000" w:rsidRPr="00000000">
        <w:rPr>
          <w:color w:val="1f1f1f"/>
          <w:rtl w:val="0"/>
        </w:rPr>
        <w:t xml:space="preserve"> Metal veya alçıpan asma tavan sistemi kullanılacaktır.</w:t>
      </w:r>
    </w:p>
    <w:p w:rsidR="00000000" w:rsidDel="00000000" w:rsidP="00000000" w:rsidRDefault="00000000" w:rsidRPr="00000000" w14:paraId="0000002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Elektrik Tesisatı:</w:t>
      </w:r>
    </w:p>
    <w:p w:rsidR="00000000" w:rsidDel="00000000" w:rsidP="00000000" w:rsidRDefault="00000000" w:rsidRPr="00000000" w14:paraId="00000026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Kablolar:</w:t>
      </w:r>
      <w:r w:rsidDel="00000000" w:rsidR="00000000" w:rsidRPr="00000000">
        <w:rPr>
          <w:color w:val="1f1f1f"/>
          <w:rtl w:val="0"/>
        </w:rPr>
        <w:t xml:space="preserve"> TSE belgeli NYM kablolar kullanılacaktır.</w:t>
      </w:r>
    </w:p>
    <w:p w:rsidR="00000000" w:rsidDel="00000000" w:rsidP="00000000" w:rsidRDefault="00000000" w:rsidRPr="00000000" w14:paraId="00000027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Priz ve Anahtarlar:</w:t>
      </w:r>
      <w:r w:rsidDel="00000000" w:rsidR="00000000" w:rsidRPr="00000000">
        <w:rPr>
          <w:color w:val="1f1f1f"/>
          <w:rtl w:val="0"/>
        </w:rPr>
        <w:t xml:space="preserve"> İşverenin seçtiği 1. sınıf ürünler kullanılacaktır.</w:t>
      </w:r>
    </w:p>
    <w:p w:rsidR="00000000" w:rsidDel="00000000" w:rsidP="00000000" w:rsidRDefault="00000000" w:rsidRPr="00000000" w14:paraId="00000028">
      <w:pPr>
        <w:numPr>
          <w:ilvl w:val="1"/>
          <w:numId w:val="4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Aydınlatma Armatürleri:</w:t>
      </w:r>
      <w:r w:rsidDel="00000000" w:rsidR="00000000" w:rsidRPr="00000000">
        <w:rPr>
          <w:color w:val="1f1f1f"/>
          <w:rtl w:val="0"/>
        </w:rPr>
        <w:t xml:space="preserve"> İşverenin seçtiği 1. sınıf ürünler kullanılacaktır.</w:t>
      </w:r>
    </w:p>
    <w:p w:rsidR="00000000" w:rsidDel="00000000" w:rsidP="00000000" w:rsidRDefault="00000000" w:rsidRPr="00000000" w14:paraId="00000029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Sıhhi Tesisat:</w:t>
      </w:r>
    </w:p>
    <w:p w:rsidR="00000000" w:rsidDel="00000000" w:rsidP="00000000" w:rsidRDefault="00000000" w:rsidRPr="00000000" w14:paraId="0000002A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Borular:</w:t>
      </w:r>
      <w:r w:rsidDel="00000000" w:rsidR="00000000" w:rsidRPr="00000000">
        <w:rPr>
          <w:color w:val="1f1f1f"/>
          <w:rtl w:val="0"/>
        </w:rPr>
        <w:t xml:space="preserve"> PPR veya PEX borular kullanılacaktır.</w:t>
      </w:r>
    </w:p>
    <w:p w:rsidR="00000000" w:rsidDel="00000000" w:rsidP="00000000" w:rsidRDefault="00000000" w:rsidRPr="00000000" w14:paraId="0000002B">
      <w:pPr>
        <w:numPr>
          <w:ilvl w:val="1"/>
          <w:numId w:val="5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Vitrifiye ve Armatürler:</w:t>
      </w:r>
      <w:r w:rsidDel="00000000" w:rsidR="00000000" w:rsidRPr="00000000">
        <w:rPr>
          <w:color w:val="1f1f1f"/>
          <w:rtl w:val="0"/>
        </w:rPr>
        <w:t xml:space="preserve"> İşverenin seçtiği 1. sınıf ürünler kullanılacaktır.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Doğalgaz Tesisatı (Gerekli ise):</w:t>
      </w:r>
    </w:p>
    <w:p w:rsidR="00000000" w:rsidDel="00000000" w:rsidP="00000000" w:rsidRDefault="00000000" w:rsidRPr="00000000" w14:paraId="0000002D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Borular:</w:t>
      </w:r>
      <w:r w:rsidDel="00000000" w:rsidR="00000000" w:rsidRPr="00000000">
        <w:rPr>
          <w:color w:val="1f1f1f"/>
          <w:rtl w:val="0"/>
        </w:rPr>
        <w:t xml:space="preserve"> Proje onaylı, TSE belgeli borular kullanılacaktır.</w:t>
      </w:r>
    </w:p>
    <w:p w:rsidR="00000000" w:rsidDel="00000000" w:rsidP="00000000" w:rsidRDefault="00000000" w:rsidRPr="00000000" w14:paraId="0000002E">
      <w:pPr>
        <w:numPr>
          <w:ilvl w:val="1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afterAutospacing="0"/>
        <w:ind w:left="540" w:hanging="360"/>
      </w:pPr>
      <w:r w:rsidDel="00000000" w:rsidR="00000000" w:rsidRPr="00000000">
        <w:rPr>
          <w:b w:val="1"/>
          <w:color w:val="1f1f1f"/>
          <w:rtl w:val="0"/>
        </w:rPr>
        <w:t xml:space="preserve">Kombi ve Petekler:</w:t>
      </w:r>
      <w:r w:rsidDel="00000000" w:rsidR="00000000" w:rsidRPr="00000000">
        <w:rPr>
          <w:color w:val="1f1f1f"/>
          <w:rtl w:val="0"/>
        </w:rPr>
        <w:t xml:space="preserve"> İşverenin seçtiği 1. sınıf ürünler kullanılacaktır.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before="0" w:beforeAutospacing="0" w:lineRule="auto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Diğer İşler:</w:t>
      </w:r>
      <w:r w:rsidDel="00000000" w:rsidR="00000000" w:rsidRPr="00000000">
        <w:rPr>
          <w:color w:val="1f1f1f"/>
          <w:rtl w:val="0"/>
        </w:rPr>
        <w:t xml:space="preserve"> (Proje özelinde belirtilecek diğer tadilat işlerine ait teknik özellikler burada yer alacaktır.)</w:t>
      </w:r>
    </w:p>
    <w:p w:rsidR="00000000" w:rsidDel="00000000" w:rsidP="00000000" w:rsidRDefault="00000000" w:rsidRPr="00000000" w14:paraId="0000003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3. İŞ PROGRAMI VE TESLİM</w:t>
      </w:r>
    </w:p>
    <w:p w:rsidR="00000000" w:rsidDel="00000000" w:rsidP="00000000" w:rsidRDefault="00000000" w:rsidRPr="00000000" w14:paraId="00000031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İş Programı:</w:t>
      </w:r>
      <w:r w:rsidDel="00000000" w:rsidR="00000000" w:rsidRPr="00000000">
        <w:rPr>
          <w:color w:val="1f1f1f"/>
          <w:rtl w:val="0"/>
        </w:rPr>
        <w:t xml:space="preserve"> Yüklenici, detaylı bir iş programı hazırlayacak ve işverenin onayına sunacaktır.</w:t>
      </w:r>
    </w:p>
    <w:p w:rsidR="00000000" w:rsidDel="00000000" w:rsidP="00000000" w:rsidRDefault="00000000" w:rsidRPr="00000000" w14:paraId="00000032">
      <w:pPr>
        <w:numPr>
          <w:ilvl w:val="0"/>
          <w:numId w:val="8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Teslim:</w:t>
      </w:r>
      <w:r w:rsidDel="00000000" w:rsidR="00000000" w:rsidRPr="00000000">
        <w:rPr>
          <w:color w:val="1f1f1f"/>
          <w:rtl w:val="0"/>
        </w:rPr>
        <w:t xml:space="preserve"> İşin tamamlanması ve işverenin kabulünden sonra, yüklenici tarafından iş bitirme raporu ve gerekli belgeler işverene teslim edilecektir.</w:t>
      </w:r>
    </w:p>
    <w:p w:rsidR="00000000" w:rsidDel="00000000" w:rsidP="00000000" w:rsidRDefault="00000000" w:rsidRPr="00000000" w14:paraId="0000003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4. GARANTİ</w:t>
      </w:r>
    </w:p>
    <w:p w:rsidR="00000000" w:rsidDel="00000000" w:rsidP="00000000" w:rsidRDefault="00000000" w:rsidRPr="00000000" w14:paraId="00000034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Yüklenici, yapmış olduğu işler için [Garanti Süresi] yıl garanti verecektir.</w:t>
      </w:r>
    </w:p>
    <w:p w:rsidR="00000000" w:rsidDel="00000000" w:rsidP="00000000" w:rsidRDefault="00000000" w:rsidRPr="00000000" w14:paraId="00000035">
      <w:pPr>
        <w:numPr>
          <w:ilvl w:val="0"/>
          <w:numId w:val="10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Garanti süresi içerisinde meydana gelen her türlü hata ve kusur, yüklenici tarafından ücretsiz olarak giderilecektir.</w:t>
      </w:r>
    </w:p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5. DİĞER HUSUSLAR</w:t>
      </w:r>
    </w:p>
    <w:p w:rsidR="00000000" w:rsidDel="00000000" w:rsidP="00000000" w:rsidRDefault="00000000" w:rsidRPr="00000000" w14:paraId="00000037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Sigorta:</w:t>
      </w:r>
      <w:r w:rsidDel="00000000" w:rsidR="00000000" w:rsidRPr="00000000">
        <w:rPr>
          <w:color w:val="1f1f1f"/>
          <w:rtl w:val="0"/>
        </w:rPr>
        <w:t xml:space="preserve"> Yüklenici, iş kazası ve meslek hastalıkları sigortası yaptıracaktır.</w:t>
      </w:r>
    </w:p>
    <w:p w:rsidR="00000000" w:rsidDel="00000000" w:rsidP="00000000" w:rsidRDefault="00000000" w:rsidRPr="00000000" w14:paraId="00000038">
      <w:pPr>
        <w:numPr>
          <w:ilvl w:val="0"/>
          <w:numId w:val="1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b w:val="1"/>
          <w:color w:val="1f1f1f"/>
          <w:rtl w:val="0"/>
        </w:rPr>
        <w:t xml:space="preserve">Anlaşmazlıkların Çözümü:</w:t>
      </w:r>
      <w:r w:rsidDel="00000000" w:rsidR="00000000" w:rsidRPr="00000000">
        <w:rPr>
          <w:color w:val="1f1f1f"/>
          <w:rtl w:val="0"/>
        </w:rPr>
        <w:t xml:space="preserve"> Taraflar arasında çıkabilecek anlaşmazlıklar, öncelikle iyi niyetle çözümlenmeye çalışılır. Çözülemeyen anlaşmazlıklar için [Mahkeme/Tahkim] yoluna gidilecektir.</w:t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İşveren:</w:t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[İşveren Adı/Unvanı] [İmza]</w:t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Yüklenici:</w:t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[Yüklenici Firma Adı] [İmza]</w:t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Tarih:</w:t>
      </w:r>
      <w:r w:rsidDel="00000000" w:rsidR="00000000" w:rsidRPr="00000000">
        <w:rPr>
          <w:color w:val="1f1f1f"/>
          <w:rtl w:val="0"/>
        </w:rPr>
        <w:t xml:space="preserve"> [Tarih]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4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5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6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5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7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8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9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0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1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