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TONER KARTUŞU TEKNİK ŞARTNAMESİ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1. GİRİŞ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1.1. Amaç</w:t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Bu teknik şartname, [Kurum/Firma Adı]'nın toner kartuşu alımı ihalesi kapsamında, satın alınacak toner kartuşlarının teknik özelliklerini, kalite standartlarını, baskı performansını ve diğer hususları belirlemek amacıyla hazırlanmıştır.</w:t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1.2. Kapsam</w:t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Bu şartname, aşağıda belirtilen yazıcı modelleri için uyumlu toner kartuşlarını kapsar:</w:t>
      </w:r>
    </w:p>
    <w:p w:rsidR="00000000" w:rsidDel="00000000" w:rsidP="00000000" w:rsidRDefault="00000000" w:rsidRPr="00000000" w14:paraId="00000008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[Yazıcı Modeli 1]</w:t>
      </w:r>
    </w:p>
    <w:p w:rsidR="00000000" w:rsidDel="00000000" w:rsidP="00000000" w:rsidRDefault="00000000" w:rsidRPr="00000000" w14:paraId="00000009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[Yazıcı Modeli 2]</w:t>
      </w:r>
    </w:p>
    <w:p w:rsidR="00000000" w:rsidDel="00000000" w:rsidP="00000000" w:rsidRDefault="00000000" w:rsidRPr="00000000" w14:paraId="0000000A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[Yazıcı Modeli 3]</w:t>
      </w:r>
    </w:p>
    <w:p w:rsidR="00000000" w:rsidDel="00000000" w:rsidP="00000000" w:rsidRDefault="00000000" w:rsidRPr="00000000" w14:paraId="0000000B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... (İhtiyaç duyulan diğer yazıcı modelleri)</w:t>
      </w:r>
    </w:p>
    <w:p w:rsidR="00000000" w:rsidDel="00000000" w:rsidP="00000000" w:rsidRDefault="00000000" w:rsidRPr="00000000" w14:paraId="0000000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1.3. Taraflar</w:t>
      </w:r>
    </w:p>
    <w:p w:rsidR="00000000" w:rsidDel="00000000" w:rsidP="00000000" w:rsidRDefault="00000000" w:rsidRPr="00000000" w14:paraId="0000000D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Alıcı:</w:t>
      </w:r>
      <w:r w:rsidDel="00000000" w:rsidR="00000000" w:rsidRPr="00000000">
        <w:rPr>
          <w:color w:val="1f1f1f"/>
          <w:rtl w:val="0"/>
        </w:rPr>
        <w:t xml:space="preserve"> [Kurum/Firma Adı]</w:t>
      </w:r>
    </w:p>
    <w:p w:rsidR="00000000" w:rsidDel="00000000" w:rsidP="00000000" w:rsidRDefault="00000000" w:rsidRPr="00000000" w14:paraId="0000000E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Satıcı:</w:t>
      </w:r>
      <w:r w:rsidDel="00000000" w:rsidR="00000000" w:rsidRPr="00000000">
        <w:rPr>
          <w:color w:val="1f1f1f"/>
          <w:rtl w:val="0"/>
        </w:rPr>
        <w:t xml:space="preserve"> İhaleyi kazanan firma</w:t>
      </w:r>
    </w:p>
    <w:p w:rsidR="00000000" w:rsidDel="00000000" w:rsidP="00000000" w:rsidRDefault="00000000" w:rsidRPr="00000000" w14:paraId="0000000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2. TEKNİK ÖZELLİKLER</w:t>
      </w:r>
    </w:p>
    <w:p w:rsidR="00000000" w:rsidDel="00000000" w:rsidP="00000000" w:rsidRDefault="00000000" w:rsidRPr="00000000" w14:paraId="0000001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2.1. Genel Özellikler</w:t>
      </w:r>
    </w:p>
    <w:p w:rsidR="00000000" w:rsidDel="00000000" w:rsidP="00000000" w:rsidRDefault="00000000" w:rsidRPr="00000000" w14:paraId="00000011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Toner Kartuş Türü:</w:t>
      </w:r>
      <w:r w:rsidDel="00000000" w:rsidR="00000000" w:rsidRPr="00000000">
        <w:rPr>
          <w:color w:val="1f1f1f"/>
          <w:rtl w:val="0"/>
        </w:rPr>
        <w:t xml:space="preserve"> Orijinal veya muadil (OEM uyumlu)</w:t>
      </w:r>
    </w:p>
    <w:p w:rsidR="00000000" w:rsidDel="00000000" w:rsidP="00000000" w:rsidRDefault="00000000" w:rsidRPr="00000000" w14:paraId="00000012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Renk:</w:t>
      </w:r>
      <w:r w:rsidDel="00000000" w:rsidR="00000000" w:rsidRPr="00000000">
        <w:rPr>
          <w:color w:val="1f1f1f"/>
          <w:rtl w:val="0"/>
        </w:rPr>
        <w:t xml:space="preserve"> Siyah, renkli (CMYK) veya ihtiyaç duyulan diğer renkler</w:t>
      </w:r>
    </w:p>
    <w:p w:rsidR="00000000" w:rsidDel="00000000" w:rsidP="00000000" w:rsidRDefault="00000000" w:rsidRPr="00000000" w14:paraId="00000013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Baskı Teknolojisi:</w:t>
      </w:r>
      <w:r w:rsidDel="00000000" w:rsidR="00000000" w:rsidRPr="00000000">
        <w:rPr>
          <w:color w:val="1f1f1f"/>
          <w:rtl w:val="0"/>
        </w:rPr>
        <w:t xml:space="preserve"> Lazer veya mürekkep püskürtmeli (yazıcı modeline göre)</w:t>
      </w:r>
    </w:p>
    <w:p w:rsidR="00000000" w:rsidDel="00000000" w:rsidP="00000000" w:rsidRDefault="00000000" w:rsidRPr="00000000" w14:paraId="00000014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Uyumluluk:</w:t>
      </w:r>
      <w:r w:rsidDel="00000000" w:rsidR="00000000" w:rsidRPr="00000000">
        <w:rPr>
          <w:color w:val="1f1f1f"/>
          <w:rtl w:val="0"/>
        </w:rPr>
        <w:t xml:space="preserve"> Belirtilen yazıcı modelleriyle tam uyumlu olmalıdır.</w:t>
      </w:r>
    </w:p>
    <w:p w:rsidR="00000000" w:rsidDel="00000000" w:rsidP="00000000" w:rsidRDefault="00000000" w:rsidRPr="00000000" w14:paraId="00000015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Ambalaj:</w:t>
      </w:r>
      <w:r w:rsidDel="00000000" w:rsidR="00000000" w:rsidRPr="00000000">
        <w:rPr>
          <w:color w:val="1f1f1f"/>
          <w:rtl w:val="0"/>
        </w:rPr>
        <w:t xml:space="preserve"> Orijinal ambalajında, açılmamış ve hasarsız olmalıdır.</w:t>
      </w:r>
    </w:p>
    <w:p w:rsidR="00000000" w:rsidDel="00000000" w:rsidP="00000000" w:rsidRDefault="00000000" w:rsidRPr="00000000" w14:paraId="0000001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2.2. Baskı Performansı</w:t>
      </w:r>
    </w:p>
    <w:p w:rsidR="00000000" w:rsidDel="00000000" w:rsidP="00000000" w:rsidRDefault="00000000" w:rsidRPr="00000000" w14:paraId="00000017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Baskı Kapasitesi:</w:t>
      </w:r>
      <w:r w:rsidDel="00000000" w:rsidR="00000000" w:rsidRPr="00000000">
        <w:rPr>
          <w:color w:val="1f1f1f"/>
          <w:rtl w:val="0"/>
        </w:rPr>
        <w:t xml:space="preserve"> [Sayfa Sayısı] sayfa (ISO/IEC standartlarına göre)</w:t>
      </w:r>
    </w:p>
    <w:p w:rsidR="00000000" w:rsidDel="00000000" w:rsidP="00000000" w:rsidRDefault="00000000" w:rsidRPr="00000000" w14:paraId="00000018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Baskı Kalitesi:</w:t>
      </w:r>
      <w:r w:rsidDel="00000000" w:rsidR="00000000" w:rsidRPr="00000000">
        <w:rPr>
          <w:color w:val="1f1f1f"/>
          <w:rtl w:val="0"/>
        </w:rPr>
        <w:t xml:space="preserve"> Minimum [dpi] çözünürlükte, net ve keskin baskı</w:t>
      </w:r>
    </w:p>
    <w:p w:rsidR="00000000" w:rsidDel="00000000" w:rsidP="00000000" w:rsidRDefault="00000000" w:rsidRPr="00000000" w14:paraId="00000019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Baskı Hızı:</w:t>
      </w:r>
      <w:r w:rsidDel="00000000" w:rsidR="00000000" w:rsidRPr="00000000">
        <w:rPr>
          <w:color w:val="1f1f1f"/>
          <w:rtl w:val="0"/>
        </w:rPr>
        <w:t xml:space="preserve"> [Sayfa/Dakika] sayfa/dakika veya daha hızlı</w:t>
      </w:r>
    </w:p>
    <w:p w:rsidR="00000000" w:rsidDel="00000000" w:rsidP="00000000" w:rsidRDefault="00000000" w:rsidRPr="00000000" w14:paraId="0000001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2.3. Toner Tozu Özellikleri</w:t>
      </w:r>
    </w:p>
    <w:p w:rsidR="00000000" w:rsidDel="00000000" w:rsidP="00000000" w:rsidRDefault="00000000" w:rsidRPr="00000000" w14:paraId="0000001B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Parçacık Boyutu:</w:t>
      </w:r>
      <w:r w:rsidDel="00000000" w:rsidR="00000000" w:rsidRPr="00000000">
        <w:rPr>
          <w:color w:val="1f1f1f"/>
          <w:rtl w:val="0"/>
        </w:rPr>
        <w:t xml:space="preserve"> [Mikron] veya daha küçük</w:t>
      </w:r>
    </w:p>
    <w:p w:rsidR="00000000" w:rsidDel="00000000" w:rsidP="00000000" w:rsidRDefault="00000000" w:rsidRPr="00000000" w14:paraId="0000001C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Akıcılık:</w:t>
      </w:r>
      <w:r w:rsidDel="00000000" w:rsidR="00000000" w:rsidRPr="00000000">
        <w:rPr>
          <w:color w:val="1f1f1f"/>
          <w:rtl w:val="0"/>
        </w:rPr>
        <w:t xml:space="preserve"> Düzgün ve kesintisiz baskı için uygun akıcılığa sahip olmalıdır.</w:t>
      </w:r>
    </w:p>
    <w:p w:rsidR="00000000" w:rsidDel="00000000" w:rsidP="00000000" w:rsidRDefault="00000000" w:rsidRPr="00000000" w14:paraId="0000001D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Dağılım:</w:t>
      </w:r>
      <w:r w:rsidDel="00000000" w:rsidR="00000000" w:rsidRPr="00000000">
        <w:rPr>
          <w:color w:val="1f1f1f"/>
          <w:rtl w:val="0"/>
        </w:rPr>
        <w:t xml:space="preserve"> Kağıt üzerinde eşit ve homojen dağılım sağlamalıdır.</w:t>
      </w:r>
    </w:p>
    <w:p w:rsidR="00000000" w:rsidDel="00000000" w:rsidP="00000000" w:rsidRDefault="00000000" w:rsidRPr="00000000" w14:paraId="0000001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2.4. Kartuş Özellikleri</w:t>
      </w:r>
    </w:p>
    <w:p w:rsidR="00000000" w:rsidDel="00000000" w:rsidP="00000000" w:rsidRDefault="00000000" w:rsidRPr="00000000" w14:paraId="0000001F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Malzeme Kalitesi:</w:t>
      </w:r>
      <w:r w:rsidDel="00000000" w:rsidR="00000000" w:rsidRPr="00000000">
        <w:rPr>
          <w:color w:val="1f1f1f"/>
          <w:rtl w:val="0"/>
        </w:rPr>
        <w:t xml:space="preserve"> Dayanıklı ve sızdırmaz malzemelerden üretilmiş olmalıdır.</w:t>
      </w:r>
    </w:p>
    <w:p w:rsidR="00000000" w:rsidDel="00000000" w:rsidP="00000000" w:rsidRDefault="00000000" w:rsidRPr="00000000" w14:paraId="00000020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Çip:</w:t>
      </w:r>
      <w:r w:rsidDel="00000000" w:rsidR="00000000" w:rsidRPr="00000000">
        <w:rPr>
          <w:color w:val="1f1f1f"/>
          <w:rtl w:val="0"/>
        </w:rPr>
        <w:t xml:space="preserve"> Yazıcı ile uyumlu ve sorunsuz çalışan bir çipe sahip olmalıdır.</w:t>
      </w:r>
    </w:p>
    <w:p w:rsidR="00000000" w:rsidDel="00000000" w:rsidP="00000000" w:rsidRDefault="00000000" w:rsidRPr="00000000" w14:paraId="00000021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Tasarım:</w:t>
      </w:r>
      <w:r w:rsidDel="00000000" w:rsidR="00000000" w:rsidRPr="00000000">
        <w:rPr>
          <w:color w:val="1f1f1f"/>
          <w:rtl w:val="0"/>
        </w:rPr>
        <w:t xml:space="preserve"> Yazıcıya kolay takılıp çıkarılabilmelidir.</w:t>
      </w:r>
    </w:p>
    <w:p w:rsidR="00000000" w:rsidDel="00000000" w:rsidP="00000000" w:rsidRDefault="00000000" w:rsidRPr="00000000" w14:paraId="0000002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3. TESLİMAT VE DEPOLAMA</w:t>
      </w:r>
    </w:p>
    <w:p w:rsidR="00000000" w:rsidDel="00000000" w:rsidP="00000000" w:rsidRDefault="00000000" w:rsidRPr="00000000" w14:paraId="00000023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Teslimat Yeri:</w:t>
      </w:r>
      <w:r w:rsidDel="00000000" w:rsidR="00000000" w:rsidRPr="00000000">
        <w:rPr>
          <w:color w:val="1f1f1f"/>
          <w:rtl w:val="0"/>
        </w:rPr>
        <w:t xml:space="preserve"> [Teslimat Adresi]</w:t>
      </w:r>
    </w:p>
    <w:p w:rsidR="00000000" w:rsidDel="00000000" w:rsidP="00000000" w:rsidRDefault="00000000" w:rsidRPr="00000000" w14:paraId="00000024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Teslimat Tarihi:</w:t>
      </w:r>
      <w:r w:rsidDel="00000000" w:rsidR="00000000" w:rsidRPr="00000000">
        <w:rPr>
          <w:color w:val="1f1f1f"/>
          <w:rtl w:val="0"/>
        </w:rPr>
        <w:t xml:space="preserve"> [Teslimat Tarihi]</w:t>
      </w:r>
    </w:p>
    <w:p w:rsidR="00000000" w:rsidDel="00000000" w:rsidP="00000000" w:rsidRDefault="00000000" w:rsidRPr="00000000" w14:paraId="00000025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Depolama Koşulları:</w:t>
      </w:r>
      <w:r w:rsidDel="00000000" w:rsidR="00000000" w:rsidRPr="00000000">
        <w:rPr>
          <w:color w:val="1f1f1f"/>
          <w:rtl w:val="0"/>
        </w:rPr>
        <w:t xml:space="preserve"> Serin, kuru ve güneş ışığından uzak bir ortamda depolanmalıdır.</w:t>
      </w:r>
    </w:p>
    <w:p w:rsidR="00000000" w:rsidDel="00000000" w:rsidP="00000000" w:rsidRDefault="00000000" w:rsidRPr="00000000" w14:paraId="0000002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4. GARANTİ VE İADE</w:t>
      </w:r>
    </w:p>
    <w:p w:rsidR="00000000" w:rsidDel="00000000" w:rsidP="00000000" w:rsidRDefault="00000000" w:rsidRPr="00000000" w14:paraId="00000027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Garanti Süresi:</w:t>
      </w:r>
      <w:r w:rsidDel="00000000" w:rsidR="00000000" w:rsidRPr="00000000">
        <w:rPr>
          <w:color w:val="1f1f1f"/>
          <w:rtl w:val="0"/>
        </w:rPr>
        <w:t xml:space="preserve"> [Garanti Süresi] yıl veya [Sayfa Sayısı] sayfa (hangisi önce dolarsa)</w:t>
      </w:r>
    </w:p>
    <w:p w:rsidR="00000000" w:rsidDel="00000000" w:rsidP="00000000" w:rsidRDefault="00000000" w:rsidRPr="00000000" w14:paraId="00000028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Garanti Koşulları:</w:t>
      </w:r>
      <w:r w:rsidDel="00000000" w:rsidR="00000000" w:rsidRPr="00000000">
        <w:rPr>
          <w:color w:val="1f1f1f"/>
          <w:rtl w:val="0"/>
        </w:rPr>
        <w:t xml:space="preserve"> Baskı kalitesi sorunları, arızalar ve hatalı kartuşlar garanti kapsamındadır.</w:t>
      </w:r>
    </w:p>
    <w:p w:rsidR="00000000" w:rsidDel="00000000" w:rsidP="00000000" w:rsidRDefault="00000000" w:rsidRPr="00000000" w14:paraId="00000029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İade Koşulları:</w:t>
      </w:r>
      <w:r w:rsidDel="00000000" w:rsidR="00000000" w:rsidRPr="00000000">
        <w:rPr>
          <w:color w:val="1f1f1f"/>
          <w:rtl w:val="0"/>
        </w:rPr>
        <w:t xml:space="preserve"> Arızalı veya hatalı kartuşlar, iade edilebilir ve yenisiyle değiştirilebilir.</w:t>
      </w:r>
    </w:p>
    <w:p w:rsidR="00000000" w:rsidDel="00000000" w:rsidP="00000000" w:rsidRDefault="00000000" w:rsidRPr="00000000" w14:paraId="0000002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5. DİĞER HUSUSLAR</w:t>
      </w:r>
    </w:p>
    <w:p w:rsidR="00000000" w:rsidDel="00000000" w:rsidP="00000000" w:rsidRDefault="00000000" w:rsidRPr="00000000" w14:paraId="0000002B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Çevre Dostu:</w:t>
      </w:r>
      <w:r w:rsidDel="00000000" w:rsidR="00000000" w:rsidRPr="00000000">
        <w:rPr>
          <w:color w:val="1f1f1f"/>
          <w:rtl w:val="0"/>
        </w:rPr>
        <w:t xml:space="preserve"> Geri dönüştürülebilir malzemelerden üretilmiş olmalıdır.</w:t>
      </w:r>
    </w:p>
    <w:p w:rsidR="00000000" w:rsidDel="00000000" w:rsidP="00000000" w:rsidRDefault="00000000" w:rsidRPr="00000000" w14:paraId="0000002C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Güvenlik:</w:t>
      </w:r>
      <w:r w:rsidDel="00000000" w:rsidR="00000000" w:rsidRPr="00000000">
        <w:rPr>
          <w:color w:val="1f1f1f"/>
          <w:rtl w:val="0"/>
        </w:rPr>
        <w:t xml:space="preserve"> Sağlık ve güvenlik standartlarına uygun olmalıdır.</w:t>
      </w:r>
    </w:p>
    <w:p w:rsidR="00000000" w:rsidDel="00000000" w:rsidP="00000000" w:rsidRDefault="00000000" w:rsidRPr="00000000" w14:paraId="0000002D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Anlaşmazlıkların Çözümü:</w:t>
      </w:r>
      <w:r w:rsidDel="00000000" w:rsidR="00000000" w:rsidRPr="00000000">
        <w:rPr>
          <w:color w:val="1f1f1f"/>
          <w:rtl w:val="0"/>
        </w:rPr>
        <w:t xml:space="preserve"> Taraflar arasında çıkabilecek anlaşmazlıklar, öncelikle iyi niyetle çözümlenmeye çalışılır. Çözülemeyen anlaşmazlıklar için [Mahkeme/Tahkim] yoluna gidilir.</w:t>
      </w:r>
    </w:p>
    <w:p w:rsidR="00000000" w:rsidDel="00000000" w:rsidP="00000000" w:rsidRDefault="00000000" w:rsidRPr="00000000" w14:paraId="0000002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Alıcı:</w:t>
      </w:r>
    </w:p>
    <w:p w:rsidR="00000000" w:rsidDel="00000000" w:rsidP="00000000" w:rsidRDefault="00000000" w:rsidRPr="00000000" w14:paraId="0000002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[Kurum/Firma Adı] [İmza ve Kaşe]</w:t>
      </w:r>
    </w:p>
    <w:p w:rsidR="00000000" w:rsidDel="00000000" w:rsidP="00000000" w:rsidRDefault="00000000" w:rsidRPr="00000000" w14:paraId="0000003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Satıcı:</w:t>
      </w:r>
    </w:p>
    <w:p w:rsidR="00000000" w:rsidDel="00000000" w:rsidP="00000000" w:rsidRDefault="00000000" w:rsidRPr="00000000" w14:paraId="0000003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[Satıcı Firma Adı] [İmza ve Kaşe]</w:t>
      </w:r>
    </w:p>
    <w:p w:rsidR="00000000" w:rsidDel="00000000" w:rsidP="00000000" w:rsidRDefault="00000000" w:rsidRPr="00000000" w14:paraId="0000003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Tarih:</w:t>
      </w:r>
      <w:r w:rsidDel="00000000" w:rsidR="00000000" w:rsidRPr="00000000">
        <w:rPr>
          <w:color w:val="1f1f1f"/>
          <w:rtl w:val="0"/>
        </w:rPr>
        <w:t xml:space="preserve"> [Tarih]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4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5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6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7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8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9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