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DAİRE TESLİM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Sözleşme Tarihi:</w:t>
      </w:r>
      <w:r w:rsidDel="00000000" w:rsidR="00000000" w:rsidRPr="00000000">
        <w:rPr>
          <w:color w:val="1f1f1f"/>
          <w:rtl w:val="0"/>
        </w:rPr>
        <w:t xml:space="preserve">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Sözleşme No:</w:t>
      </w:r>
      <w:r w:rsidDel="00000000" w:rsidR="00000000" w:rsidRPr="00000000">
        <w:rPr>
          <w:color w:val="1f1f1f"/>
          <w:rtl w:val="0"/>
        </w:rPr>
        <w:t xml:space="preserve"> (Varsa sözleşme numarası)</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Satıcı/Kiralayan:</w:t>
      </w:r>
    </w:p>
    <w:p w:rsidR="00000000" w:rsidDel="00000000" w:rsidP="00000000" w:rsidRDefault="00000000" w:rsidRPr="00000000" w14:paraId="00000006">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7">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8">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9">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Alıcı/Kiracı:</w:t>
      </w:r>
    </w:p>
    <w:p w:rsidR="00000000" w:rsidDel="00000000" w:rsidP="00000000" w:rsidRDefault="00000000" w:rsidRPr="00000000" w14:paraId="0000000B">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C">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D">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E">
      <w:pPr>
        <w:numPr>
          <w:ilvl w:val="0"/>
          <w:numId w:val="8"/>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Taşınmaz Bilgileri:</w:t>
      </w:r>
    </w:p>
    <w:p w:rsidR="00000000" w:rsidDel="00000000" w:rsidP="00000000" w:rsidRDefault="00000000" w:rsidRPr="00000000" w14:paraId="00000010">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11">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Kat:</w:t>
      </w:r>
    </w:p>
    <w:p w:rsidR="00000000" w:rsidDel="00000000" w:rsidP="00000000" w:rsidRDefault="00000000" w:rsidRPr="00000000" w14:paraId="00000012">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Daire No:</w:t>
      </w:r>
    </w:p>
    <w:p w:rsidR="00000000" w:rsidDel="00000000" w:rsidP="00000000" w:rsidRDefault="00000000" w:rsidRPr="00000000" w14:paraId="00000013">
      <w:pPr>
        <w:numPr>
          <w:ilvl w:val="0"/>
          <w:numId w:val="9"/>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Tapu Bilgileri: (Ada, parsel, pafta)</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Teslim Tarihi:</w:t>
      </w:r>
      <w:r w:rsidDel="00000000" w:rsidR="00000000" w:rsidRPr="00000000">
        <w:rPr>
          <w:color w:val="1f1f1f"/>
          <w:rtl w:val="0"/>
        </w:rPr>
        <w:t xml:space="preserve"> .../.../......</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Teslim Saati:</w:t>
      </w:r>
      <w:r w:rsidDel="00000000" w:rsidR="00000000" w:rsidRPr="00000000">
        <w:rPr>
          <w:color w:val="1f1f1f"/>
          <w:rtl w:val="0"/>
        </w:rPr>
        <w:t xml:space="preserve"> ...:...</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Teslim Yeri:</w:t>
      </w:r>
      <w:r w:rsidDel="00000000" w:rsidR="00000000" w:rsidRPr="00000000">
        <w:rPr>
          <w:color w:val="1f1f1f"/>
          <w:rtl w:val="0"/>
        </w:rPr>
        <w:t xml:space="preserve"> (Dairenin adresi)</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Dairenin Durumu:</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(Dairenin genel durumu, duvarlar, tavan, zemin, kapılar, pencereler, elektrik tesisatı, su tesisatı, doğalgaz tesisatı, ısıtma sistemi, sıhhi tesisat vb. ayrıntılı olarak belirtilir. Herhangi bir hasar, eksiklik veya tamirat gerektiren durum varsa açıkça yazılır.)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Demirbaşlar: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(Daireye ait ankastre mutfak, banyo dolapları, vestiyer, klima, kombi vb. demirbaşlar listelenir ve durumları belirtilir.)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Sayaç Durumları:</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Elektrik Sayacı: (Endeks)</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Su Sayacı: (Endeks)</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Doğalgaz Sayacı: (Endeks)</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Anahtarlar: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(Daireye ait anahtarların sayısı ve türü belirtilir.)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Depozito:</w:t>
      </w:r>
      <w:r w:rsidDel="00000000" w:rsidR="00000000" w:rsidRPr="00000000">
        <w:rPr>
          <w:color w:val="1f1f1f"/>
          <w:rtl w:val="0"/>
        </w:rPr>
        <w:t xml:space="preserve"> (Sadece kiralama durumunda)</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Depozito Tutarı:</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İade Edilen Tutar:</w:t>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Kesilen Tutar: (Gerekçesiyle birlikte belirtilir.)</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Diğer Hususlar:</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(Taraflar arasında kararlaştırılan diğer hususlar varsa belirtilir. Örneğin, aidat borcu, aboneliklerin devri vb.)</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Tarafların Beyanları:</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Satıcı/Kiralayan: Daireyi belirtilen şartlarda ve eksiksiz olarak teslim ettiğini beyan eder.</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Alıcı/Kiracı: Daireyi belirtilen şartlarda ve eksiksiz olarak teslim aldığını beyan eder.</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Satıcı/Kiralayan:</w:t>
      </w:r>
    </w:p>
    <w:p w:rsidR="00000000" w:rsidDel="00000000" w:rsidP="00000000" w:rsidRDefault="00000000" w:rsidRPr="00000000" w14:paraId="0000002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Alıcı/Kiracı:</w:t>
      </w:r>
    </w:p>
    <w:p w:rsidR="00000000" w:rsidDel="00000000" w:rsidP="00000000" w:rsidRDefault="00000000" w:rsidRPr="00000000" w14:paraId="0000002D">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(Gerekirse tanıklar):</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pict>
          <v:rect style="width:0.0pt;height:1.5pt" o:hr="t" o:hrstd="t" o:hralign="center" fillcolor="#A0A0A0" stroked="f"/>
        </w:pict>
      </w:r>
      <w:r w:rsidDel="00000000" w:rsidR="00000000" w:rsidRPr="00000000">
        <w:rPr>
          <w:b w:val="1"/>
          <w:color w:val="1f1f1f"/>
          <w:rtl w:val="0"/>
        </w:rPr>
        <w:t xml:space="preserve">ÖNEMLİ NOTLAR:</w:t>
      </w:r>
    </w:p>
    <w:p w:rsidR="00000000" w:rsidDel="00000000" w:rsidP="00000000" w:rsidRDefault="00000000" w:rsidRPr="00000000" w14:paraId="0000002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daire teslim tutanağı örneği genel bir format olup, tarafların ihtiyaçlarına göre uyarlanabilir.</w:t>
      </w:r>
    </w:p>
    <w:p w:rsidR="00000000" w:rsidDel="00000000" w:rsidP="00000000" w:rsidRDefault="00000000" w:rsidRPr="00000000" w14:paraId="0000003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tüm bilgilerin doğru ve eksiksiz olması önemlidir.</w:t>
      </w:r>
    </w:p>
    <w:p w:rsidR="00000000" w:rsidDel="00000000" w:rsidP="00000000" w:rsidRDefault="00000000" w:rsidRPr="00000000" w14:paraId="00000031">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taraflar arasında çıkabilecek anlaşmazlıklarda delil olarak kullanılabilir.</w:t>
      </w:r>
    </w:p>
    <w:p w:rsidR="00000000" w:rsidDel="00000000" w:rsidP="00000000" w:rsidRDefault="00000000" w:rsidRPr="00000000" w14:paraId="00000032">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 iki nüsha olarak düzenlenmeli ve taraflarca imzalanmalıdır.</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FAYDALI LİNKLER:</w:t>
      </w:r>
    </w:p>
    <w:p w:rsidR="00000000" w:rsidDel="00000000" w:rsidP="00000000" w:rsidRDefault="00000000" w:rsidRPr="00000000" w14:paraId="00000034">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Mıhcı Hukuk Bürosu - Anahtar Teslim Tutanağı Örneği:</w:t>
      </w:r>
      <w:r w:rsidDel="00000000" w:rsidR="00000000" w:rsidRPr="00000000">
        <w:rPr>
          <w:color w:val="1f1f1f"/>
          <w:rtl w:val="0"/>
        </w:rPr>
        <w:t xml:space="preserve"> </w:t>
      </w:r>
      <w:hyperlink r:id="rId6">
        <w:r w:rsidDel="00000000" w:rsidR="00000000" w:rsidRPr="00000000">
          <w:rPr>
            <w:color w:val="0b57d0"/>
            <w:u w:val="single"/>
            <w:rtl w:val="0"/>
          </w:rPr>
          <w:t xml:space="preserve">https://mihci.av.tr/anahtar-teslim-tutanagi-ornegi/</w:t>
        </w:r>
      </w:hyperlink>
      <w:r w:rsidDel="00000000" w:rsidR="00000000" w:rsidRPr="00000000">
        <w:rPr>
          <w:rtl w:val="0"/>
        </w:rPr>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Paribus Uluslararası Bağımsız Denetim ve Yeminli Mali Müşavirlik - Daire Teslim Tutanağı Örneği:</w:t>
      </w:r>
      <w:r w:rsidDel="00000000" w:rsidR="00000000" w:rsidRPr="00000000">
        <w:rPr>
          <w:color w:val="1f1f1f"/>
          <w:rtl w:val="0"/>
        </w:rPr>
        <w:t xml:space="preserve"> </w:t>
      </w:r>
      <w:hyperlink r:id="rId7">
        <w:r w:rsidDel="00000000" w:rsidR="00000000" w:rsidRPr="00000000">
          <w:rPr>
            <w:color w:val="0b57d0"/>
            <w:u w:val="single"/>
            <w:rtl w:val="0"/>
          </w:rPr>
          <w:t xml:space="preserve">https://www.paribus.com.tr/dosyalar1/haber_oku.php?haber_id=14</w:t>
        </w:r>
      </w:hyperlink>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bilgiler size yardımcı olur. Detaylı bilgi için bir avukata danışmanız faydalı olacaktır.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mihci.av.tr/anahtar-teslim-tutanagi-ornegi/" TargetMode="External"/><Relationship Id="rId7" Type="http://schemas.openxmlformats.org/officeDocument/2006/relationships/hyperlink" Target="https://www.paribus.com.tr/dosyalar1/haber_oku.php?haber_id=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