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ÜRÜN İADE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 </w:t>
      </w: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Tutanak Düzenleyen:</w:t>
      </w:r>
      <w:r w:rsidDel="00000000" w:rsidR="00000000" w:rsidRPr="00000000">
        <w:rPr>
          <w:color w:val="1f1f1f"/>
          <w:rtl w:val="0"/>
        </w:rPr>
        <w:t xml:space="preserve"> (Adı Soyadı, Görevi) </w:t>
      </w:r>
      <w:r w:rsidDel="00000000" w:rsidR="00000000" w:rsidRPr="00000000">
        <w:rPr>
          <w:b w:val="1"/>
          <w:color w:val="1f1f1f"/>
          <w:rtl w:val="0"/>
        </w:rPr>
        <w:t xml:space="preserve">Tutanak Düzenlenen Yer: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Müşteri Bilgileri: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Satıcı/Firma Bilgileri: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Firma Ünvanı: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Ürün Bilgileri: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 Adı: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Marka/Model: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Seri Numarası: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Satın Alma Tarihi: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Satın Alma Yeri: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Fatura Numarası: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İade Nedeni: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(Müşteri tarafından iade nedeni detaylı bir şekilde açıklanır. Üründe herhangi bir kusur, hasar veya memnuniyetsizlik durumu varsa belirtilir.)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Ürün Durumu: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(İade edilen ürünün durumu kontrol edilir. Ürünün orijinal ambalajında, kullanılmamış ve zarar görmemiş olması beklenir. Aksi durumda tespit edilen hususlar belirtilir.)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İade Şartları: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(Satıcı/firma tarafından belirlenen iade şartları hatırlatılır. İade süresi, koşulları ve iade edilecek tutar bilgisi verilir.)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Beyanları: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Müşteri Beyanı: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Satıcı/Firma Beyanı: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(İade talebinin kabul edilip edilmediği belirtilir. İade kabul edilirse, iade edilecek tutar ve ödeme şekli belirtilir. İade reddedilirse, gerekçesi açıklanır.)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Müşteri: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Satıcı/Firma Yetkilisi: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 Düzenleyen: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(Fatura veya garanti belgesi kopyaları gibi belgeler eklenir.)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sunmaktadır.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doğruluğundan emin olunmalı ve tutanağın imzalanması sağlanmalıdır.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 iade tutanağı, iade sürecinin takibi ve olası anlaşmazlıkların çözümü için önemli bir belgedir.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tutanak, ürün iade sürecinde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