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................................................. NÖBETÇİ İCRA HUKUK MAHKEMESİNE</w:t>
      </w:r>
    </w:p>
    <w:p/>
    <w:p>
      <w:pPr>
        <w:jc w:val="center"/>
      </w:pPr>
      <w:r>
        <w:t>Konu: 3. Kişinin İstihkak İddiası</w:t>
      </w:r>
    </w:p>
    <w:p/>
    <w:p>
      <w:r>
        <w:t>Davacı (3. Kişi) : ..................................................</w:t>
      </w:r>
    </w:p>
    <w:p>
      <w:r>
        <w:t>Adres            : ..................................................</w:t>
      </w:r>
    </w:p>
    <w:p>
      <w:r>
        <w:t>Davalılar        : 1) .............................................. (Alacaklı)</w:t>
      </w:r>
    </w:p>
    <w:p>
      <w:r>
        <w:t xml:space="preserve">                   2) .............................................. (Borçlu)</w:t>
      </w:r>
    </w:p>
    <w:p/>
    <w:p>
      <w:r>
        <w:t>AÇIKLAMALAR</w:t>
      </w:r>
    </w:p>
    <w:p>
      <w:r>
        <w:t>1- ........................................ İcra Müdürlüğü’nün .../.../20.... tarih ve</w:t>
      </w:r>
    </w:p>
    <w:p>
      <w:r>
        <w:t xml:space="preserve">    ...... sayılı takip dosyasında alacaklı .........................................</w:t>
      </w:r>
    </w:p>
    <w:p>
      <w:r>
        <w:t xml:space="preserve">    tarafından borçlu ......................................... aleyhine yapılan haciz</w:t>
      </w:r>
    </w:p>
    <w:p>
      <w:r>
        <w:t xml:space="preserve">    işlemi sırasında mülkiyeti tarafıma ait ....................................</w:t>
      </w:r>
    </w:p>
    <w:p>
      <w:r>
        <w:t xml:space="preserve">    cinsi mallar haczedilmiştir.</w:t>
      </w:r>
    </w:p>
    <w:p/>
    <w:p>
      <w:r>
        <w:t>2- Haczedilen mallar, ekte sunduğum fatura ve irsaliyelerden anlaşılacağı üzere</w:t>
      </w:r>
    </w:p>
    <w:p>
      <w:r>
        <w:t xml:space="preserve">    bana aittir. Borçlu ile herhangi bir ekonomik veya ailevi bağ sebebiyle</w:t>
      </w:r>
    </w:p>
    <w:p>
      <w:r>
        <w:t xml:space="preserve">    muvazaalı bir durum söz konusu değildir.</w:t>
      </w:r>
    </w:p>
    <w:p/>
    <w:p>
      <w:r>
        <w:t>3- 2004 sayılı İcra ve İflas Kanunu’nun 96-99. maddeleri uyarınca, üçüncü kişi</w:t>
      </w:r>
    </w:p>
    <w:p>
      <w:r>
        <w:t xml:space="preserve">    olarak istihkak iddiamı süresi içinde sunuyor ve dava açıyorum.</w:t>
      </w:r>
    </w:p>
    <w:p/>
    <w:p>
      <w:r>
        <w:t>HUKUKİ NEDENLER : İİK m. 96‑99 ve ilgili mevzuat</w:t>
      </w:r>
    </w:p>
    <w:p>
      <w:r>
        <w:t>DELİLLER       : 1) Fatura ve İrsaliyeler</w:t>
      </w:r>
    </w:p>
    <w:p>
      <w:r>
        <w:t xml:space="preserve">                  2) Tanık Beyanları</w:t>
      </w:r>
    </w:p>
    <w:p>
      <w:r>
        <w:t xml:space="preserve">                  3) Fotoğraflar ve sair deliller</w:t>
      </w:r>
    </w:p>
    <w:p/>
    <w:p>
      <w:r>
        <w:t>SONUÇ ve İSTEM : Yukarıda belirtilen nedenlerle;</w:t>
      </w:r>
    </w:p>
    <w:p>
      <w:r>
        <w:t xml:space="preserve">    1) Haczedilen .................................... cinsi malların mülkiyetinin</w:t>
      </w:r>
    </w:p>
    <w:p>
      <w:r>
        <w:t xml:space="preserve">       davacıya ait olduğunun TESPİTİNE,</w:t>
      </w:r>
    </w:p>
    <w:p>
      <w:r>
        <w:t xml:space="preserve">    2) Haciz işleminin KALDIRILMASINA,</w:t>
      </w:r>
    </w:p>
    <w:p>
      <w:r>
        <w:t xml:space="preserve">    3) Yargılama giderleri ile vekâlet ücretinin davalılara yükletilmesine</w:t>
      </w:r>
    </w:p>
    <w:p>
      <w:r>
        <w:t xml:space="preserve">       karar verilmesini saygıyla arz ve talep ederim.</w:t>
      </w:r>
    </w:p>
    <w:p/>
    <w:p>
      <w:r>
        <w:t>..............., .... / .... / 20....</w:t>
      </w:r>
    </w:p>
    <w:p/>
    <w:p>
      <w:r>
        <w:t>Davacı / Vekili</w:t>
      </w:r>
    </w:p>
    <w:p>
      <w:r>
        <w:t>Adı Soyadı : ____________________</w:t>
      </w:r>
    </w:p>
    <w:p>
      <w:r>
        <w:t>İmza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