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CUMHURİYET BAŞSAVCILIĞI (İnfaz ve İlamat Bürosu)</w:t>
      </w:r>
    </w:p>
    <w:p/>
    <w:p>
      <w:pPr>
        <w:jc w:val="center"/>
      </w:pPr>
      <w:r>
        <w:rPr>
          <w:sz w:val="22"/>
        </w:rPr>
        <w:t>Konu: Ceza infazı işlemlerine ilişkin [itiraz/talep]</w:t>
      </w:r>
    </w:p>
    <w:p/>
    <w:p>
      <w:pPr>
        <w:jc w:val="left"/>
      </w:pPr>
      <w:r>
        <w:rPr>
          <w:sz w:val="22"/>
        </w:rPr>
        <w:t>Başvuran: [Hükümlü/Tutuklu/Yakını/Vekili]. [Kurum Adı] Ceza İnfaz Kurumunda [hükümlü/tutuklu] olarak bulunan [Ad Soyad] hakkında yürütülen infaz işlemlerine ilişkin taleplerimi/itirazımı sunmaktayım.</w:t>
      </w:r>
    </w:p>
    <w:p/>
    <w:p>
      <w:pPr>
        <w:jc w:val="left"/>
      </w:pPr>
      <w:r>
        <w:rPr>
          <w:sz w:val="22"/>
        </w:rPr>
        <w:t>İtiraz/Talep Konusu: [..../..../20....] tarihli ve [Karar/İşlem No] sayılı [infaz hesabı/mahsuba ilişkin işlem/denetimli serbestlik değerlendirmesi/izin vb.] ile ilgili olarak; işlemin usul ve yasaya aykırı olduğunu, hesaplamada/uygulamada hata bulunduğunu değerlendiriyorum.</w:t>
      </w:r>
    </w:p>
    <w:p/>
    <w:p>
      <w:pPr>
        <w:jc w:val="left"/>
      </w:pPr>
      <w:r>
        <w:rPr>
          <w:sz w:val="22"/>
        </w:rPr>
        <w:t>Gerekçeler: Olayın oluşu, kurum kayıtları, infaz dosyası ve mevzuat hükümleri birlikte değerlendirildiğinde; [ör. tutuklulukta geçen sürenin mahsubu, iyi hâl/izin sürelerinin hesaba katılmaması, disiplin cezasının kaldırılmış olmasına rağmen dikkate alınması] gibi nedenlerle işlem/hesaplamanın düzeltilmesi gerekmektedir.</w:t>
      </w:r>
    </w:p>
    <w:p/>
    <w:p>
      <w:pPr>
        <w:jc w:val="left"/>
      </w:pPr>
      <w:r>
        <w:rPr>
          <w:sz w:val="22"/>
        </w:rPr>
        <w:t>Talep: Belirtilen gerekçelerle; infaz dosyamın incelenerek hatalı işlemin kaldırılmasına/düzeltilmesine, infaz hesabının mevzuata uygun şekilde yeniden yapılmasına; işlemin sonucu ve gerekçesi hakkında tarafıma yazılı bildirim yapılmasına karar verilmesini saygılarımla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Cezaevi/Hükümlü No : ______</w:t>
      </w:r>
    </w:p>
    <w:p>
      <w:pPr>
        <w:jc w:val="left"/>
      </w:pPr>
      <w:r>
        <w:rPr>
          <w:sz w:val="22"/>
        </w:rPr>
        <w:t>Tebligat Adresi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İtiraza konu karar/işlem örneği ve tebliğ belgesi</w:t>
      </w:r>
    </w:p>
    <w:p>
      <w:pPr>
        <w:jc w:val="left"/>
      </w:pPr>
      <w:r>
        <w:rPr>
          <w:sz w:val="22"/>
        </w:rPr>
        <w:t>2) İnfaz hesabı dökümü ve kurum yazışmaları (varsa)</w:t>
      </w:r>
    </w:p>
    <w:p>
      <w:pPr>
        <w:jc w:val="left"/>
      </w:pPr>
      <w:r>
        <w:rPr>
          <w:sz w:val="22"/>
        </w:rPr>
        <w:t>3) Delil niteliğindeki belgeler (kayıtlar, raporlar, fotoğraflar vb.)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