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[BİRLEŞİK KRALLIK BÜYÜKELÇİLİĞİ / İSTANBUL BAŞKONSOLOSLUĞU] – Vize Bölümüne</w:t>
      </w:r>
    </w:p>
    <w:p/>
    <w:p>
      <w:pPr>
        <w:jc w:val="center"/>
      </w:pPr>
      <w:r>
        <w:rPr>
          <w:sz w:val="22"/>
        </w:rPr>
        <w:t>Konu: İngiltere Turistik (Standard Visitor) Vize Başvurusu – [Ad Soyad] / [Seyahat Tarihleri]</w:t>
      </w:r>
    </w:p>
    <w:p/>
    <w:p>
      <w:pPr>
        <w:jc w:val="left"/>
      </w:pPr>
      <w:r>
        <w:rPr>
          <w:sz w:val="22"/>
        </w:rPr>
        <w:t>[Başlangıç Tarihi] – [Bitiş Tarihi] tarihleri arasında Birleşik Krallık’a turistik amaçla seyahat etmeyi planlıyorum. Seyahat programım kapsamında [şehir adları] ziyaret edilecek; konaklama [otel/adres] olacaktır.</w:t>
      </w:r>
    </w:p>
    <w:p/>
    <w:p>
      <w:pPr>
        <w:jc w:val="left"/>
      </w:pPr>
      <w:r>
        <w:rPr>
          <w:sz w:val="22"/>
        </w:rPr>
        <w:t>Ulaşım, konaklama ve seyahat sağlık sigortası giderlerim [kendim/işverenim/sponsor: Ad Soyad/Unvan] tarafından karşılanacaktır. Ziyaret bitiminde Türkiye’ye döneceğimi; hâlen [çalıştığım kurum/öğrenci olduğum okul] nezdinde devam eden görev/öğrenim ve ailevi/ekonomik bağlarımın bulunduğunu beyan ederim.</w:t>
      </w:r>
    </w:p>
    <w:p/>
    <w:p>
      <w:pPr>
        <w:jc w:val="left"/>
      </w:pPr>
      <w:r>
        <w:rPr>
          <w:sz w:val="22"/>
        </w:rPr>
        <w:t>Başvuru şartlarına ilişkin belgeler ekte sunulmuştur. Başvurumun değerlendirilerek belirtilen tarihler için vize düzenlenmesini saygıyla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Pasaport No : ______</w:t>
      </w:r>
    </w:p>
    <w:p>
      <w:pPr>
        <w:jc w:val="left"/>
      </w:pPr>
      <w:r>
        <w:rPr>
          <w:sz w:val="22"/>
        </w:rPr>
        <w:t>Meslek/İşveren veya Okul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Online başvuru formu ve randevu onayı</w:t>
      </w:r>
    </w:p>
    <w:p>
      <w:pPr>
        <w:jc w:val="left"/>
      </w:pPr>
      <w:r>
        <w:rPr>
          <w:sz w:val="22"/>
        </w:rPr>
        <w:t>2) Pasaport fotokopisi (kimlik sayfası) ve biyometrik fotoğraf</w:t>
      </w:r>
    </w:p>
    <w:p>
      <w:pPr>
        <w:jc w:val="left"/>
      </w:pPr>
      <w:r>
        <w:rPr>
          <w:sz w:val="22"/>
        </w:rPr>
        <w:t>3) Uçak rezervasyonu ve konaklama belgeleri</w:t>
      </w:r>
    </w:p>
    <w:p>
      <w:pPr>
        <w:jc w:val="left"/>
      </w:pPr>
      <w:r>
        <w:rPr>
          <w:sz w:val="22"/>
        </w:rPr>
        <w:t>4) Seyahat sağlık sigortası poliçesi</w:t>
      </w:r>
    </w:p>
    <w:p>
      <w:pPr>
        <w:jc w:val="left"/>
      </w:pPr>
      <w:r>
        <w:rPr>
          <w:sz w:val="22"/>
        </w:rPr>
        <w:t>5) Banka hesap dökümleri (son 6 ay)</w:t>
      </w:r>
    </w:p>
    <w:p>
      <w:pPr>
        <w:jc w:val="left"/>
      </w:pPr>
      <w:r>
        <w:rPr>
          <w:sz w:val="22"/>
        </w:rPr>
        <w:t>6) Çalışma/öğrenci belgesi, SGK kayıtları ve izin yazısı (varsa)</w:t>
      </w:r>
    </w:p>
    <w:p>
      <w:pPr>
        <w:jc w:val="left"/>
      </w:pPr>
      <w:r>
        <w:rPr>
          <w:sz w:val="22"/>
        </w:rPr>
        <w:t>7) Davet mektubu (varsa) ve önceki vizelere ilişkin pasaport sayfaları</w:t>
      </w:r>
    </w:p>
    <w:p>
      <w:pPr>
        <w:jc w:val="left"/>
      </w:pPr>
      <w:r>
        <w:rPr>
          <w:sz w:val="22"/>
        </w:rPr>
        <w:t>8) Türkiye’deki bağları gösterir belgeler (mülkiyet/ailesel durum vb.)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