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[İL/İLÇE] BELEDİYE BAŞKANLIĞINA</w:t>
      </w:r>
    </w:p>
    <w:p/>
    <w:p>
      <w:pPr>
        <w:jc w:val="center"/>
      </w:pPr>
      <w:r>
        <w:rPr>
          <w:sz w:val="22"/>
        </w:rPr>
        <w:t>Konu: [Mahalle/Cadde/Sokak] üzerinde hız kesici (kasis) yapılması talebi</w:t>
      </w:r>
    </w:p>
    <w:p/>
    <w:p>
      <w:pPr>
        <w:jc w:val="left"/>
      </w:pPr>
      <w:r>
        <w:rPr>
          <w:sz w:val="22"/>
        </w:rPr>
        <w:t>[Mahalle/Cadde/Sokak adı ve kapı numaraları aralığı] güzergâhında araçların hız sınırlarının üzerinde seyrettiği; özellikle [okul/park/cami/pazar yeri] yakınında yaya ve çocuk güvenliğinin tehlikeye girdiği tarafımızdan gözlemlenmektedir.</w:t>
      </w:r>
    </w:p>
    <w:p/>
    <w:p>
      <w:pPr>
        <w:jc w:val="left"/>
      </w:pPr>
      <w:r>
        <w:rPr>
          <w:sz w:val="22"/>
        </w:rPr>
        <w:t>Bölgede [sıklıkla kaza/yaralanma tehlikesi/ani frenleme] yaşandığı, mesai giriş‑çıkış ve okul saatlerinde trafik yoğunluğu arttığı için; hızların düşürülmesi amacıyla mevzuata uygun ölçü ve işaretlemeye sahip **hız kesici kasis** (ve gerekli yatay‑düşey işaretlemeler) yapılmasını talep ediyoruz.</w:t>
      </w:r>
    </w:p>
    <w:p/>
    <w:p>
      <w:pPr>
        <w:jc w:val="left"/>
      </w:pPr>
      <w:r>
        <w:rPr>
          <w:sz w:val="22"/>
        </w:rPr>
        <w:t>Uygun görülmesi hâlinde yerinde keşif yapılarak kasis uygulamasının yeri ve sayısının belirlenmesini; ışıklandırma, uyarı levhası ve yol çizgilerinin de birlikte uygulanmasını arz ediyoruz.</w:t>
      </w:r>
    </w:p>
    <w:p/>
    <w:p>
      <w:pPr>
        <w:jc w:val="left"/>
      </w:pPr>
      <w:r>
        <w:rPr>
          <w:sz w:val="22"/>
        </w:rPr>
        <w:t>Gereğini arz ederim/ederiz.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[Başvuran/İkamet Eden]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Konuma ilişkin kroki/harita/koordinat bilgisi</w:t>
      </w:r>
    </w:p>
    <w:p>
      <w:pPr>
        <w:jc w:val="left"/>
      </w:pPr>
      <w:r>
        <w:rPr>
          <w:sz w:val="22"/>
        </w:rPr>
        <w:t>2) Bölge fotoğrafları ve (varsa) kaza tutanakları</w:t>
      </w:r>
    </w:p>
    <w:p>
      <w:pPr>
        <w:jc w:val="left"/>
      </w:pPr>
      <w:r>
        <w:rPr>
          <w:sz w:val="22"/>
        </w:rPr>
        <w:t>3) (Varsa) Komşu imza listesi / muhtarlık yazısı</w:t>
      </w:r>
    </w:p>
    <w:p>
      <w:pPr>
        <w:jc w:val="left"/>
      </w:pPr>
      <w:r>
        <w:rPr>
          <w:sz w:val="22"/>
        </w:rPr>
        <w:t>4) (Varsa) Okul/kurum görüş yazısı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