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T.C. [İL/İLÇE] KAYMAKAMLIĞI MAKAMINA</w:t>
      </w:r>
    </w:p>
    <w:p/>
    <w:p>
      <w:pPr>
        <w:jc w:val="center"/>
      </w:pPr>
      <w:r>
        <w:rPr>
          <w:sz w:val="22"/>
        </w:rPr>
        <w:t>Konu: 6136 sayılı Kanun kapsamında [bulundurma/taşıma] silah ruhsatı başvurusu</w:t>
      </w:r>
    </w:p>
    <w:p/>
    <w:p>
      <w:pPr>
        <w:jc w:val="left"/>
      </w:pPr>
      <w:r>
        <w:rPr>
          <w:sz w:val="22"/>
        </w:rPr>
        <w:t>6136 sayılı Ateşli Silahlar ve Bıçaklar ile Diğer Aletler Hakkında Kanun ve ilgili Yönetmelik hükümleri uyarınca, [bulundurma/taşıma] silah ruhsatı almak üzere başvuruda bulunmaktayım.</w:t>
      </w:r>
    </w:p>
    <w:p/>
    <w:p>
      <w:pPr>
        <w:jc w:val="left"/>
      </w:pPr>
      <w:r>
        <w:rPr>
          <w:sz w:val="22"/>
        </w:rPr>
        <w:t>Ruhsat türü gerekçem: [meslek/iş yeri güvenliği/ciddi ve sürekli tehdit vb.] (Gerekçeyi destekleyen bilgi ve belgeler ektedir). Adli sicil durumum ve ruhsat almaya engel halim bulunmadığına ilişkin belgeler başvuru dosyamda mevcuttur.</w:t>
      </w:r>
    </w:p>
    <w:p/>
    <w:p>
      <w:pPr>
        <w:jc w:val="left"/>
      </w:pPr>
      <w:r>
        <w:rPr>
          <w:sz w:val="22"/>
        </w:rPr>
        <w:t>Yasal şartların tarafımdan karşılandığının tespit edilmesi hâlinde, adıma [bulundurma/taşıma] silah ruhsatı düzenlenmesini; süreç ve sonucu hakkında tarafıma yazılı bilgilendirme yapılmasını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Doğum Tarihi : ______</w:t>
      </w:r>
    </w:p>
    <w:p>
      <w:pPr>
        <w:jc w:val="left"/>
      </w:pPr>
      <w:r>
        <w:rPr>
          <w:sz w:val="22"/>
        </w:rPr>
        <w:t>Meslek/Unvan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kartı fotokopisi</w:t>
      </w:r>
    </w:p>
    <w:p>
      <w:pPr>
        <w:jc w:val="left"/>
      </w:pPr>
      <w:r>
        <w:rPr>
          <w:sz w:val="22"/>
        </w:rPr>
        <w:t>2) Adli sicil belgesi</w:t>
      </w:r>
    </w:p>
    <w:p>
      <w:pPr>
        <w:jc w:val="left"/>
      </w:pPr>
      <w:r>
        <w:rPr>
          <w:sz w:val="22"/>
        </w:rPr>
        <w:t>3) Sağlık raporu (silah ruhsatına engel hâl yoktur ibareli)</w:t>
      </w:r>
    </w:p>
    <w:p>
      <w:pPr>
        <w:jc w:val="left"/>
      </w:pPr>
      <w:r>
        <w:rPr>
          <w:sz w:val="22"/>
        </w:rPr>
        <w:t>4) İkametgâh belgesi</w:t>
      </w:r>
    </w:p>
    <w:p>
      <w:pPr>
        <w:jc w:val="left"/>
      </w:pPr>
      <w:r>
        <w:rPr>
          <w:sz w:val="22"/>
        </w:rPr>
        <w:t>5) [Gerekçeyi destekleyen belgeler: tehdit/koruma talebi yazıları, işyeri evrakı vb.]</w:t>
      </w:r>
    </w:p>
    <w:p>
      <w:pPr>
        <w:jc w:val="left"/>
      </w:pPr>
      <w:r>
        <w:rPr>
          <w:sz w:val="22"/>
        </w:rPr>
        <w:t>6) (Varsa) Vergi/SGK kayıt belgeleri</w:t>
      </w:r>
    </w:p>
    <w:p>
      <w:pPr>
        <w:jc w:val="left"/>
      </w:pPr>
      <w:r>
        <w:rPr>
          <w:sz w:val="22"/>
        </w:rPr>
        <w:t>7) Biyometrik fotoğraf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