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[İL/İLÇE] MİLLÎ EĞİTİM MÜDÜRLÜĞÜNE</w:t>
      </w:r>
    </w:p>
    <w:p/>
    <w:p>
      <w:pPr>
        <w:jc w:val="center"/>
      </w:pPr>
      <w:r>
        <w:rPr>
          <w:sz w:val="22"/>
        </w:rPr>
        <w:t>Konu: MEB hizmet birleştirme talebi</w:t>
      </w:r>
    </w:p>
    <w:p/>
    <w:p>
      <w:pPr>
        <w:jc w:val="left"/>
      </w:pPr>
      <w:r>
        <w:rPr>
          <w:sz w:val="22"/>
        </w:rPr>
        <w:t>Bakanlığınıza bağlı [okul/kurum adı]’nda [öğretmen/şef/memur vb.] unvanıyla görev yapmaktayım. Farklı statülerde geçen hizmet sürelerimin (ör. 4/A‑SSK, 4/B sözleşmeli, 4/C, BAĞ‑KUR, ücretli öğretmenlik, özel okul vb.) birleştirilerek personel özlük dosyama işlenmesini talep ediyorum.</w:t>
      </w:r>
    </w:p>
    <w:p/>
    <w:p>
      <w:pPr>
        <w:jc w:val="left"/>
      </w:pPr>
      <w:r>
        <w:rPr>
          <w:sz w:val="22"/>
        </w:rPr>
        <w:t>Birleştirmeye konu hizmetlerime ait barkodlu SGK hizmet dökümü ve varsa önceki kurum/okullardan alınmış hizmet cetveli ile göreve başlama‑ayrılış yazıları ekte sunulmuştur.</w:t>
      </w:r>
    </w:p>
    <w:p/>
    <w:p>
      <w:pPr>
        <w:jc w:val="left"/>
      </w:pPr>
      <w:r>
        <w:rPr>
          <w:sz w:val="22"/>
        </w:rPr>
        <w:t>657 sayılı Devlet Memurları Kanunu ve ilgili mevzuat uyarınca; hizmetlerimin incelenerek toplam hizmet süremin güncellenmesini, derece‑kademe/ek gösterge ve kıdem yönünden gerekli işlemlerin yapılmasını, sonuçtan tarafıma yazılı olarak bilgi verilmesini arz ederim.</w:t>
      </w:r>
    </w:p>
    <w:p/>
    <w:p>
      <w:pPr>
        <w:jc w:val="left"/>
      </w:pPr>
      <w:r>
        <w:rPr>
          <w:sz w:val="22"/>
        </w:rPr>
        <w:t>Gereğini arz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[Başvuran/Personel]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Sicil No : ______</w:t>
      </w:r>
    </w:p>
    <w:p>
      <w:pPr>
        <w:jc w:val="left"/>
      </w:pPr>
      <w:r>
        <w:rPr>
          <w:sz w:val="22"/>
        </w:rPr>
        <w:t>Görev Yeri/Unvan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Barkodlu SGK Hizmet Dökümü</w:t>
      </w:r>
    </w:p>
    <w:p>
      <w:pPr>
        <w:jc w:val="left"/>
      </w:pPr>
      <w:r>
        <w:rPr>
          <w:sz w:val="22"/>
        </w:rPr>
        <w:t>2) (Varsa) Önceki kurum/okullardan Hizmet Cetveli</w:t>
      </w:r>
    </w:p>
    <w:p>
      <w:pPr>
        <w:jc w:val="left"/>
      </w:pPr>
      <w:r>
        <w:rPr>
          <w:sz w:val="22"/>
        </w:rPr>
        <w:t>3) Göreve başlama ve ayrılış yazıları/kararları</w:t>
      </w:r>
    </w:p>
    <w:p>
      <w:pPr>
        <w:jc w:val="left"/>
      </w:pPr>
      <w:r>
        <w:rPr>
          <w:sz w:val="22"/>
        </w:rPr>
        <w:t>4) (Varsa) Özel okul/ücretli öğretmenlik çalışma belgesi</w:t>
      </w:r>
    </w:p>
    <w:p>
      <w:pPr>
        <w:jc w:val="left"/>
      </w:pPr>
      <w:r>
        <w:rPr>
          <w:sz w:val="22"/>
        </w:rPr>
        <w:t>5) T.C. kimlik kartı fotokopisi ve tebligata elverişli adres beyanı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