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Schengen Vize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[Schengen Vize Başvuru Merkezi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Uzun Süreli Schengen Vize Başvurusu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dilekçeyle, [</w:t>
      </w:r>
      <w:r w:rsidDel="00000000" w:rsidR="00000000" w:rsidRPr="00000000">
        <w:rPr>
          <w:b w:val="1"/>
          <w:color w:val="1f1f1f"/>
          <w:rtl w:val="0"/>
        </w:rPr>
        <w:t xml:space="preserve">Seyahat Süresi:</w:t>
      </w:r>
      <w:r w:rsidDel="00000000" w:rsidR="00000000" w:rsidRPr="00000000">
        <w:rPr>
          <w:color w:val="1f1f1f"/>
          <w:rtl w:val="0"/>
        </w:rPr>
        <w:t xml:space="preserve">] süreli bir uzun süreli Schengen vizesi başvurusunda bulunmak istiyorum.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Schengen vizesi başvurusunda bulunma sebebim [</w:t>
      </w:r>
      <w:r w:rsidDel="00000000" w:rsidR="00000000" w:rsidRPr="00000000">
        <w:rPr>
          <w:b w:val="1"/>
          <w:color w:val="1f1f1f"/>
          <w:rtl w:val="0"/>
        </w:rPr>
        <w:t xml:space="preserve">Sebep:</w:t>
      </w:r>
      <w:r w:rsidDel="00000000" w:rsidR="00000000" w:rsidRPr="00000000">
        <w:rPr>
          <w:color w:val="1f1f1f"/>
          <w:rtl w:val="0"/>
        </w:rPr>
        <w:t xml:space="preserve">] dir. Bu sebebi destekleyici belgeleri ekte sunmaktayım.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 şeklinde bir seyahat planım bulunmaktadır. Seyahat planımı ve konaklama rezervasyonlarımı da ekte sunmaktayım.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Maddi Durum:</w:t>
      </w:r>
      <w:r w:rsidDel="00000000" w:rsidR="00000000" w:rsidRPr="00000000">
        <w:rPr>
          <w:color w:val="1f1f1f"/>
          <w:rtl w:val="0"/>
        </w:rPr>
        <w:t xml:space="preserve">] maddi durumuma sahibim. Bu durumumu da ekte sunduğum banka hesap dökümü ve maaş bordrosu ile belgelemekteyim.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Sigortası:</w:t>
      </w:r>
      <w:r w:rsidDel="00000000" w:rsidR="00000000" w:rsidRPr="00000000">
        <w:rPr>
          <w:color w:val="1f1f1f"/>
          <w:rtl w:val="0"/>
        </w:rPr>
        <w:t xml:space="preserve">] sağlık sigortası yaptırılmıştır. Sigorta poliçemi de ekte sunmaktayım.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Masraflarını Karşılama Yeteneği:</w:t>
      </w:r>
      <w:r w:rsidDel="00000000" w:rsidR="00000000" w:rsidRPr="00000000">
        <w:rPr>
          <w:color w:val="1f1f1f"/>
          <w:rtl w:val="0"/>
        </w:rPr>
        <w:t xml:space="preserve">] seyahat masraflarını karşılama yeteneğim bulunmaktadır. Bu yeteneğimi de ekte sunduğum belgeler ile belgelemekteyim.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 vize geçmişim bulunmaktadır. Daha önce aldığım vizelerin fotokopilerini de ekte sunmaktayım.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 cezai kaydım bulunmamaktadır. Cezai Kayıt Belgem de ekte sunulmuştur.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Rezervasyonları: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Maaş Bordrosu: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 Poliçesi: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Schengen vize başvurumun kabul edilmesini ve vize almamda herhangi bir engel olmadığını rica ederim.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Rezervasyonları: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Maaş Bordrosu: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 Poliçesi: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seyahat planınıza göre değişiklik yapabilirsiniz.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tüm belgelerin eklenmesi önemlidir.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Schengen Vize Başvuru Merkezi'ne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Schengen Vize Başvuru Merkezi'ne başvurabilirsiniz.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Uzun süreli Schengen vize başvurusu için gerekli şartlar ve belgeler hakkında detaylı bilgi için Schengen Vize Başvuru Merkezi'nin web sitesini (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https://www.schengenvisainfo.com/</w:t>
        </w:r>
      </w:hyperlink>
      <w:r w:rsidDel="00000000" w:rsidR="00000000" w:rsidRPr="00000000">
        <w:rPr>
          <w:color w:val="1f1f1f"/>
          <w:rtl w:val="0"/>
        </w:rPr>
        <w:t xml:space="preserve">) inceleyebilirsiniz.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uzun süreli Schengen vize dilekçesi yazarken size yardımcı olur.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schengenvisainf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