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[SİGORTA ŞİRKETİ ADI] SİGORTA A.Ş. GENEL MÜDÜRLÜĞÜNE</w:t>
      </w:r>
    </w:p>
    <w:p/>
    <w:p>
      <w:pPr>
        <w:jc w:val="center"/>
      </w:pPr>
      <w:r>
        <w:rPr>
          <w:sz w:val="22"/>
        </w:rPr>
        <w:t>Konu: Poliçe iptal ve kullanılmayan primin iadesi talebi</w:t>
      </w:r>
    </w:p>
    <w:p/>
    <w:p>
      <w:pPr>
        <w:jc w:val="left"/>
      </w:pPr>
      <w:r>
        <w:rPr>
          <w:sz w:val="22"/>
        </w:rPr>
        <w:t>Tarafıma ait, [Branş: trafik/kasko/konut/sağlık vb.] kapsamında düzenlenen [Poliçe No] numaralı poliçe [başlangıç tarihi] – [bitiş tarihi] tarihleri arasını kapsamaktadır. Poliçenin [..../..../20....] tarihi itibarıyla iptalini talep etmekteyim.</w:t>
      </w:r>
    </w:p>
    <w:p/>
    <w:p>
      <w:pPr>
        <w:jc w:val="left"/>
      </w:pPr>
      <w:r>
        <w:rPr>
          <w:sz w:val="22"/>
        </w:rPr>
        <w:t>Poliçenin [mesafeli satış/online satış] yoluyla kurulmuş olması nedeniyle, mesafeli satış mevzuatındaki cayma hakkım saklıdır. Aksi hâlde de, poliçenin iptaliyle birlikte kullanılmayan günlere isabet eden prim tutarının (varsa vergi/masraf düşümü mevzuata uygun şekilde) IBAN hesabıma iadesini talep ederim.</w:t>
      </w:r>
    </w:p>
    <w:p/>
    <w:p>
      <w:pPr>
        <w:jc w:val="left"/>
      </w:pPr>
      <w:r>
        <w:rPr>
          <w:sz w:val="22"/>
        </w:rPr>
        <w:t>Otomatik yenileme ve tahsilat talimatlarının iptal edilmesini; iptal tarihi ve iade tutarının yazılı/e‑posta yoluyla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[Sigortalı/Lehdar/Sigorta Ettiren]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 / Vergi No : ______</w:t>
      </w:r>
    </w:p>
    <w:p>
      <w:pPr>
        <w:jc w:val="left"/>
      </w:pPr>
      <w:r>
        <w:rPr>
          <w:sz w:val="22"/>
        </w:rPr>
        <w:t>Poliçe No : ______</w:t>
      </w:r>
    </w:p>
    <w:p>
      <w:pPr>
        <w:jc w:val="left"/>
      </w:pPr>
      <w:r>
        <w:rPr>
          <w:sz w:val="22"/>
        </w:rPr>
        <w:t>Branş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Poliçe örneği/teklifi</w:t>
      </w:r>
    </w:p>
    <w:p>
      <w:pPr>
        <w:jc w:val="left"/>
      </w:pPr>
      <w:r>
        <w:rPr>
          <w:sz w:val="22"/>
        </w:rPr>
        <w:t>2) Ödeme dekontu (varsa)</w:t>
      </w:r>
    </w:p>
    <w:p>
      <w:pPr>
        <w:jc w:val="left"/>
      </w:pPr>
      <w:r>
        <w:rPr>
          <w:sz w:val="22"/>
        </w:rPr>
        <w:t>3) Kimlik fotokopisi / Vergi levhası (tüzel kişiler)</w:t>
      </w:r>
    </w:p>
    <w:p>
      <w:pPr>
        <w:jc w:val="left"/>
      </w:pPr>
      <w:r>
        <w:rPr>
          <w:sz w:val="22"/>
        </w:rPr>
        <w:t>4) IBAN’ı gösterir belge</w:t>
      </w:r>
    </w:p>
    <w:p>
      <w:pPr>
        <w:jc w:val="left"/>
      </w:pPr>
      <w:r>
        <w:rPr>
          <w:sz w:val="22"/>
        </w:rPr>
        <w:t>5) (Varsa) Mesafeli satış/onay kayıtları (e‑posta/SMS ekran görüntüsü)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