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POMEM MÜDÜRLÜĞÜNE</w:t>
      </w:r>
    </w:p>
    <w:p/>
    <w:p>
      <w:pPr>
        <w:jc w:val="center"/>
      </w:pPr>
      <w:r>
        <w:rPr>
          <w:sz w:val="22"/>
        </w:rPr>
        <w:t>Konu: [Talep/İtiraz/İzin] Hakkında</w:t>
      </w:r>
    </w:p>
    <w:p/>
    <w:p>
      <w:pPr>
        <w:jc w:val="left"/>
      </w:pPr>
      <w:r>
        <w:rPr>
          <w:sz w:val="22"/>
        </w:rPr>
        <w:t>POMEM öğrenci adaylığı/öğrenciliğim kapsamında; [sınav/yerleştirme/evrak teslim/sağlık‑güvenlik/kayıt‑devam vb.] sürecine ilişkin olarak [talebim/itirazım] bulunmaktadır.</w:t>
      </w:r>
    </w:p>
    <w:p/>
    <w:p>
      <w:pPr>
        <w:jc w:val="left"/>
      </w:pPr>
      <w:r>
        <w:rPr>
          <w:sz w:val="22"/>
        </w:rPr>
        <w:t>Açıklamalar: [Tarih‑olay‑gerekçe] bilgisini kısa ve açık şekilde belirtiniz. Gerekirse duyuru/kılavuz/ilgili maddeyi anınız (örn. POMEM başvuru ve giriş sınavı kılavuzu [madde no]).</w:t>
      </w:r>
    </w:p>
    <w:p/>
    <w:p>
      <w:pPr>
        <w:jc w:val="left"/>
      </w:pPr>
      <w:r>
        <w:rPr>
          <w:sz w:val="22"/>
        </w:rPr>
        <w:t>Sonuç ve İstem: Yukarıda arz edilen hususlar çerçevesinde, [istenen işlem: örn. sağlık kuruluna sevk/yeniden değerlendirme/evrak ibrazı için ek süre/mazeret izin/yer değişikliği] talebimin uygun görülerek gereğinin yapılmasını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[Aday/Öğrenci]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(Varsa) Aday/Öğrenci No : ______</w:t>
      </w:r>
    </w:p>
    <w:p>
      <w:pPr>
        <w:jc w:val="left"/>
      </w:pPr>
      <w:r>
        <w:rPr>
          <w:sz w:val="22"/>
        </w:rPr>
        <w:t>Dönem/Alım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Başvuru/sonuç belgesi veya ilgili yazışmalar</w:t>
      </w:r>
    </w:p>
    <w:p>
      <w:pPr>
        <w:jc w:val="left"/>
      </w:pPr>
      <w:r>
        <w:rPr>
          <w:sz w:val="22"/>
        </w:rPr>
        <w:t>2) (Varsa) Sağlık kurulu raporu/sevk evrakı</w:t>
      </w:r>
    </w:p>
    <w:p>
      <w:pPr>
        <w:jc w:val="left"/>
      </w:pPr>
      <w:r>
        <w:rPr>
          <w:sz w:val="22"/>
        </w:rPr>
        <w:t>3) (Varsa) Mazeret/izin gerekçesini tevsik eden belgeler</w:t>
      </w:r>
    </w:p>
    <w:p>
      <w:pPr>
        <w:jc w:val="left"/>
      </w:pPr>
      <w:r>
        <w:rPr>
          <w:sz w:val="22"/>
        </w:rPr>
        <w:t>4) (Varsa)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