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SİTE YÖNETİMİNE</w:t>
      </w:r>
    </w:p>
    <w:p/>
    <w:p>
      <w:pPr>
        <w:jc w:val="center"/>
      </w:pPr>
      <w:r>
        <w:rPr>
          <w:sz w:val="22"/>
        </w:rPr>
        <w:t>Konu: [Aidat / bakım-onarım / güvenlik / temizlik / ortak alan / diğer] hakkında talep ve başvuru</w:t>
      </w:r>
    </w:p>
    <w:p/>
    <w:p>
      <w:pPr>
        <w:jc w:val="left"/>
      </w:pPr>
      <w:r>
        <w:rPr>
          <w:sz w:val="22"/>
        </w:rPr>
        <w:t>[site adı/blok/daire no] sakini/maliki/kiracısı olarak, aşağıda açıklanan konuda site yönetimine başvuru yapma ihtiyacı doğmuştur.</w:t>
      </w:r>
    </w:p>
    <w:p/>
    <w:p>
      <w:pPr>
        <w:jc w:val="left"/>
      </w:pPr>
      <w:r>
        <w:rPr>
          <w:sz w:val="22"/>
        </w:rPr>
        <w:t>Başvuru konusu: [ör. aidat itirazı, ortak alan kullanımı, bakım-onarım talebi, güvenlik sorunu, temizlik eksikliği, otopark düzeni, gürültü şikayeti, yönetim kararına itiraz vb.].</w:t>
      </w:r>
    </w:p>
    <w:p/>
    <w:p>
      <w:pPr>
        <w:jc w:val="left"/>
      </w:pPr>
      <w:r>
        <w:rPr>
          <w:sz w:val="22"/>
        </w:rPr>
        <w:t>Açıklama: [somut olayın tarihleri, yaşanan sorun, talep edilen işlem ve varsa önceki başvurular kısaca yazılmalıdır].</w:t>
      </w:r>
    </w:p>
    <w:p/>
    <w:p>
      <w:pPr>
        <w:jc w:val="left"/>
      </w:pPr>
      <w:r>
        <w:rPr>
          <w:sz w:val="22"/>
        </w:rPr>
        <w:t>Bu nedenle; yukarıda açıklanan hususun değerlendirilmesini, gerekli işlemlerin yapılmasını ve sonuç hakkında tarafıma yazılı/sözlü bilgi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Site/Blok/Daire No : ______</w:t>
      </w:r>
    </w:p>
    <w:p>
      <w:pPr>
        <w:jc w:val="left"/>
      </w:pPr>
      <w:r>
        <w:rPr>
          <w:sz w:val="22"/>
        </w:rPr>
        <w:t>Sıfatı (Malik/Kiracı)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(Varsa) Fotoğraf, video veya ekran görüntüleri</w:t>
      </w:r>
    </w:p>
    <w:p>
      <w:pPr>
        <w:jc w:val="left"/>
      </w:pPr>
      <w:r>
        <w:rPr>
          <w:sz w:val="22"/>
        </w:rPr>
        <w:t>2) (Varsa) Önceki başvuru/yazışma örnekleri</w:t>
      </w:r>
    </w:p>
    <w:p>
      <w:pPr>
        <w:jc w:val="left"/>
      </w:pPr>
      <w:r>
        <w:rPr>
          <w:sz w:val="22"/>
        </w:rPr>
        <w:t>3) (Varsa) Ödeme dekontu / aidat makbuzu / diğer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