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[BELEDİYE / İL SAĞLIK MÜDÜRLÜĞÜ / İLGİLİ KURUM ADI]</w:t>
      </w:r>
    </w:p>
    <w:p/>
    <w:p>
      <w:pPr>
        <w:jc w:val="center"/>
      </w:pPr>
      <w:r>
        <w:rPr>
          <w:sz w:val="22"/>
        </w:rPr>
        <w:t>Konu: Su analizi yapılması talebi</w:t>
      </w:r>
    </w:p>
    <w:p/>
    <w:p>
      <w:pPr>
        <w:jc w:val="left"/>
      </w:pPr>
      <w:r>
        <w:rPr>
          <w:sz w:val="22"/>
        </w:rPr>
        <w:t>[adres / mahalle / bina / işyeri] adresinde kullanılmakta olan suyun sağlık ve kullanım açısından uygunluğunun tespit edilebilmesi amacıyla analiz edilmesini talep etmekteyim.</w:t>
      </w:r>
    </w:p>
    <w:p/>
    <w:p>
      <w:pPr>
        <w:jc w:val="left"/>
      </w:pPr>
      <w:r>
        <w:rPr>
          <w:sz w:val="22"/>
        </w:rPr>
        <w:t>Söz konusu suyun [şebeke / kuyu / depo / artezyen / işyeri kullanım suyu / içme suyu] olarak kullanıldığı, renk, koku, tat veya bulanıklık yönünden şüphe oluştuğu / periyodik kontrol ihtiyacı bulunduğu için inceleme yapılması gerekmektedir.</w:t>
      </w:r>
    </w:p>
    <w:p/>
    <w:p>
      <w:pPr>
        <w:jc w:val="left"/>
      </w:pPr>
      <w:r>
        <w:rPr>
          <w:sz w:val="22"/>
        </w:rPr>
        <w:t>Bu nedenle ilgili adreste gerekli numunenin alınarak kimyasal ve/veya mikrobiyolojik su analizinin yapılmasını, sonuç hakkında tarafıma bilgi verilmesini ve gerekiyorsa alınması gereken tedbirlerin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Analiz Talep Edilen Adres : ______</w:t>
      </w:r>
    </w:p>
    <w:p>
      <w:pPr>
        <w:jc w:val="left"/>
      </w:pPr>
      <w:r>
        <w:rPr>
          <w:sz w:val="22"/>
        </w:rPr>
        <w:t>Su Kaynağı Türü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Su abonelik belgesi / sayaç bilgisi</w:t>
      </w:r>
    </w:p>
    <w:p>
      <w:pPr>
        <w:jc w:val="left"/>
      </w:pPr>
      <w:r>
        <w:rPr>
          <w:sz w:val="22"/>
        </w:rPr>
        <w:t>3) (Varsa) Önceki analiz raporu / fotoğraf /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