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Türk Medeni Kanunu m.432 kapsamında zorunlu tedavi / koruma amacıyla özgürlüğün kısıtlanması talebi</w:t>
      </w:r>
    </w:p>
    <w:p/>
    <w:p>
      <w:pPr>
        <w:jc w:val="left"/>
      </w:pPr>
      <w:r>
        <w:rPr>
          <w:sz w:val="22"/>
        </w:rPr>
        <w:t>Hakkında zorunlu tedavi talep edilen [adı soyadı], [alkol / uyuşturucu madde bağımlılığı / ağır ruhsal rahatsızlık / toplum için tehlike oluşturan durum] nedeniyle kendisi ve çevresi açısından ciddi risk oluşturmaktadır.</w:t>
      </w:r>
    </w:p>
    <w:p/>
    <w:p>
      <w:pPr>
        <w:jc w:val="left"/>
      </w:pPr>
      <w:r>
        <w:rPr>
          <w:sz w:val="22"/>
        </w:rPr>
        <w:t>Kişinin kişisel korunması başka şekilde sağlanamamakta; tedavi ve gözetim altına alınmaması hâlinde hem kendisine hem de çevresine zarar verme ihtimali bulunmaktadır. Bu duruma ilişkin bilgi, belge, tutanak ve varsa sağlık kayıtları ekte sunulmuştur.</w:t>
      </w:r>
    </w:p>
    <w:p/>
    <w:p>
      <w:pPr>
        <w:jc w:val="left"/>
      </w:pPr>
      <w:r>
        <w:rPr>
          <w:sz w:val="22"/>
        </w:rPr>
        <w:t>Bu nedenle; Türk Medeni Kanunu'nun 432. maddesi kapsamında gerekli sağlık değerlendirmesinin yaptırılmasına, uygun görülecek sağlık kuruluşunda tedavi altına alınmasına / kuruma yerleştirilmesine ve gerekli koruma tedbirlerinin uygulanmasına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Yakını / Vasi / Vekil]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Hakkında Talepte Bulunulan Kişi : ______</w:t>
      </w:r>
    </w:p>
    <w:p>
      <w:pPr>
        <w:jc w:val="left"/>
      </w:pPr>
      <w:r>
        <w:rPr>
          <w:sz w:val="22"/>
        </w:rPr>
        <w:t>Yakınlığı / Sıfatı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Sağlık raporu / doktor görüşü / epikriz</w:t>
      </w:r>
    </w:p>
    <w:p>
      <w:pPr>
        <w:jc w:val="left"/>
      </w:pPr>
      <w:r>
        <w:rPr>
          <w:sz w:val="22"/>
        </w:rPr>
        <w:t>2) Olaya ilişkin tutanak / kolluk başvurusu / şikayet örneği (varsa)</w:t>
      </w:r>
    </w:p>
    <w:p>
      <w:pPr>
        <w:jc w:val="left"/>
      </w:pPr>
      <w:r>
        <w:rPr>
          <w:sz w:val="22"/>
        </w:rPr>
        <w:t>3) Tanık isimleri ve iletişim bilgileri (varsa)</w:t>
      </w:r>
    </w:p>
    <w:p>
      <w:pPr>
        <w:jc w:val="left"/>
      </w:pPr>
      <w:r>
        <w:rPr>
          <w:sz w:val="22"/>
        </w:rPr>
        <w:t>4) Kimlik fotokopisi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