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TAPU MÜDÜRLÜĞÜNE]</w:t>
      </w:r>
    </w:p>
    <w:p/>
    <w:p>
      <w:pPr>
        <w:jc w:val="center"/>
      </w:pPr>
      <w:r>
        <w:rPr>
          <w:sz w:val="22"/>
        </w:rPr>
        <w:t>Konu: Tapu kaydına ipotek tesisi / ipotek işlemi talebi</w:t>
      </w:r>
    </w:p>
    <w:p/>
    <w:p>
      <w:pPr>
        <w:jc w:val="left"/>
      </w:pPr>
      <w:r>
        <w:rPr>
          <w:sz w:val="22"/>
        </w:rPr>
        <w:t>Mülkiyeti [adı soyadı / ünvan] adına kayıtlı bulunan [İl/İlçe – Mahalle/Köy], [Ada/Parsel] bilgileriyle kayıtlı taşınmaz üzerinde, [alacaklı kişi/kurum] lehine ipotek tesis edilmesi talebimiz bulunmaktadır.</w:t>
      </w:r>
    </w:p>
    <w:p/>
    <w:p>
      <w:pPr>
        <w:jc w:val="left"/>
      </w:pPr>
      <w:r>
        <w:rPr>
          <w:sz w:val="22"/>
        </w:rPr>
        <w:t>İpotek tesisine konu alacak / borç ilişkisi [kredi sözleşmesi / borç ilişkisi / teminat işlemi / diğer] kapsamında olup, tarafların rızası ve gerekli belgeler ekte sunulmuştur.</w:t>
      </w:r>
    </w:p>
    <w:p/>
    <w:p>
      <w:pPr>
        <w:jc w:val="left"/>
      </w:pPr>
      <w:r>
        <w:rPr>
          <w:sz w:val="22"/>
        </w:rPr>
        <w:t>Bu nedenle, ilgili taşınmaz kaydı üzerinde gerekli incelemenin yapılarak [tutar] bedelli / [derece] dereceli ipoteğin işlenmesini ve işlemin tamamlanmasını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Malik / Yetkili]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Taşınmaz Ada/Parsel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senedi / tapu kayıt örneği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İpotek işlemine dayanak sözleşme / kredi evrakı (varsa)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