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center"/>
      </w:pPr>
      <w:r>
        <w:rPr>
          <w:rFonts w:ascii="Calibri" w:hAnsi="Calibri"/>
          <w:sz w:val="22"/>
        </w:rPr>
        <w:t>TÜRKİYE BÜYÜK MİLLET MECLİSİ</w:t>
      </w:r>
    </w:p>
    <w:p>
      <w:pPr>
        <w:spacing w:after="0"/>
        <w:jc w:val="center"/>
      </w:pPr>
      <w:r>
        <w:rPr>
          <w:rFonts w:ascii="Calibri" w:hAnsi="Calibri"/>
          <w:sz w:val="22"/>
        </w:rPr>
        <w:t>DİLEKÇE KOMİSYONU BAŞKANLIĞINA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center"/>
      </w:pPr>
      <w:r>
        <w:rPr>
          <w:rFonts w:ascii="Calibri" w:hAnsi="Calibri"/>
          <w:sz w:val="22"/>
        </w:rPr>
        <w:t>Konu: [Kamu kurumu işlemi, uygulaması veya şikâyet konusu]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[İlgili kamu kurumu/kuruluşu] tarafından gerçekleştirilen [işlem, uygulama veya eylem] nedeniyle yaşadığım sorun hakkında Komisyonunuza başvurma gereği doğmuştur.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Konuya ilişkin olarak [..../..../20....] tarihinde [ilgili idari makamın adı] nezdinde başvuruda bulundum. Başvurum, [..../..../20....] tarihli ve [........] sayılı yazıyla sonuçlandırılmış; ancak [verilen cevabın neden yeterli olmadığı veya sorunun neden devam ettiği] gerekçesiyle mağduriyetim giderilmemiştir.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Başvuru konusu olayın özeti şöyledir: [olayın veya idari uygulamanın tarihini, gelişimini, ilgili kurumları ve yaşanan mağduriyeti açık ve kısa biçimde yazınız]. Konuya ilişkin başvuru ve cevap yazıları ile destekleyici belgeler ekte sunulmuştur.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Açıklanan nedenlerle konunun Türkiye Büyük Millet Meclisi Dilekçe Komisyonu tarafından incelenmesini, ilgili kurum ve kuruluşlardan gerekli bilgi ve belgelerin istenmesini ve başvurum hakkında yapılan işlemin tarafıma bildirilmesini arz ederim.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Gereğini arz ederim.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..............., .... / .... / 20....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[Başvuran]</w:t>
      </w:r>
    </w:p>
    <w:p>
      <w:pPr>
        <w:spacing w:after="0"/>
        <w:jc w:val="left"/>
      </w:pPr>
      <w:r>
        <w:rPr>
          <w:rFonts w:ascii="Calibri" w:hAnsi="Calibri"/>
          <w:sz w:val="22"/>
        </w:rPr>
        <w:t>Adı Soyadı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T.C. Kimlik No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Açık Adres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Telefon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E-posta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İmza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Ekler:</w:t>
      </w:r>
    </w:p>
    <w:p>
      <w:pPr>
        <w:spacing w:after="0"/>
        <w:jc w:val="left"/>
      </w:pPr>
      <w:r>
        <w:rPr>
          <w:rFonts w:ascii="Calibri" w:hAnsi="Calibri"/>
          <w:sz w:val="22"/>
        </w:rPr>
        <w:t>1) İlgili idari makama yapılan başvuru dilekçesi</w:t>
      </w:r>
    </w:p>
    <w:p>
      <w:pPr>
        <w:spacing w:after="0"/>
        <w:jc w:val="left"/>
      </w:pPr>
      <w:r>
        <w:rPr>
          <w:rFonts w:ascii="Calibri" w:hAnsi="Calibri"/>
          <w:sz w:val="22"/>
        </w:rPr>
        <w:t>2) Yetkili idari makamın kesin cevap yazısı</w:t>
      </w:r>
    </w:p>
    <w:p>
      <w:pPr>
        <w:spacing w:after="0"/>
        <w:jc w:val="left"/>
      </w:pPr>
      <w:r>
        <w:rPr>
          <w:rFonts w:ascii="Calibri" w:hAnsi="Calibri"/>
          <w:sz w:val="22"/>
        </w:rPr>
        <w:t>3) Başvuru konusunu destekleyen belge, tutanak ve yazışmalar</w:t>
      </w:r>
    </w:p>
    <w:p>
      <w:pPr>
        <w:spacing w:after="0"/>
        <w:jc w:val="left"/>
      </w:pPr>
      <w:r>
        <w:rPr>
          <w:rFonts w:ascii="Calibri" w:hAnsi="Calibri"/>
          <w:sz w:val="22"/>
        </w:rPr>
        <w:t>4) (Varsa) Temsil veya yetki belgesi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