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................................................. MAHKEMESİ SAYIN HÂKİMLİĞİNE</w:t>
      </w:r>
    </w:p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DOSYA NO : 20.... / ........ E.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center"/>
      </w:pPr>
      <w:r>
        <w:rPr>
          <w:rFonts w:ascii="Arial" w:hAnsi="Arial" w:eastAsia="Arial"/>
          <w:b/>
          <w:sz w:val="21"/>
        </w:rPr>
        <w:t>Konu: UYAP Vatandaş Portal üzerinden dosyaya sunulan beyan / talep dilekçesidir.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Dilekçe Sunan / Taraf: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Adı Soyadı : 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T.C. Kimlik No : 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Dosyadaki Sıfatı : ( ) Davacı   ( ) Davalı   ( ) Talep Eden   ( ) Diğer: 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Adres : 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Telefon / E-posta : .......................................................................................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Açıklamalar: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1. Mahkemenizin yukarıda esas numarası belirtilen dosyasında taraf olarak bulunmaktayım.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2. Dosyaya ilişkin olarak aşağıdaki hususların mahkemenizin bilgisine sunulması / değerlendirilmesi gereği doğmuştur: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..............................................................................................................................................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3. Dilekçeme dayanak olan bilgi ve belgeler mevcut ise ekler bölümünde belirtilmiş olup dosyaya sunulmaktadır.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4. Yukarıda açıkladığım hususların dosya kapsamında değerlendirilmesini ve talebim doğrultusunda gerekli işlemin yapılmasını istemekteyim.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Talep: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Beyanlarımın dosyaya kabul edilmesi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Ekli belgelerin dosyaya alınması ve değerlendirilmesi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Talebim hakkında karar verilmesi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Mazeretimin kabul edilmesi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( ) Diğer: ................................................................................................................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Sonuç ve Talep: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Yukarıda arz ve izah edilen nedenlerle, beyan ve taleplerimin dosya kapsamında değerlendirilmesini, ekli belgelerin dosyaya alınmasını ve talebim doğrultusunda gerekli kararın verilmesini saygılarımla arz ve talep ederim.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Gereğini arz ederim.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..............., .... / .... / 20....</w:t>
      </w:r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Dilekçe Sunan / Taraf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Adı Soyadı : 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T.C. Kimlik No : 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Adres : ........................................................................................................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Telefon : 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E-posta : ............................................................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İmza :</w:t>
      </w:r>
    </w:p>
    <w:p>
      <w:pPr>
        <w:spacing w:line="259" w:lineRule="auto" w:after="40"/>
        <w:jc w:val="left"/>
      </w:pPr>
      <w:r/>
    </w:p>
    <w:p>
      <w:pPr>
        <w:spacing w:line="259" w:lineRule="auto" w:after="40"/>
        <w:jc w:val="left"/>
      </w:pPr>
      <w:r/>
    </w:p>
    <w:p>
      <w:pPr>
        <w:spacing w:line="259" w:lineRule="auto" w:after="100"/>
        <w:jc w:val="left"/>
      </w:pPr>
      <w:r>
        <w:rPr>
          <w:rFonts w:ascii="Arial" w:hAnsi="Arial" w:eastAsia="Arial"/>
          <w:b/>
          <w:sz w:val="21"/>
        </w:rPr>
        <w:t>Ekler: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1) Talebe / beyana ilişkin belge veya kayıtlar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2) Dekont, sözleşme, yazışma, rapor veya diğer destekleyici belgeler (varsa)</w:t>
      </w:r>
    </w:p>
    <w:p>
      <w:pPr>
        <w:spacing w:line="259" w:lineRule="auto" w:after="100"/>
        <w:jc w:val="left"/>
      </w:pPr>
      <w:r>
        <w:rPr>
          <w:rFonts w:ascii="Arial" w:hAnsi="Arial" w:eastAsia="Arial"/>
          <w:b w:val="0"/>
          <w:sz w:val="21"/>
        </w:rPr>
        <w:t>3) Diğer belgeler (varsa)</w:t>
      </w:r>
    </w:p>
    <w:sectPr w:rsidR="00FC693F" w:rsidRPr="0006063C" w:rsidSect="00034616">
      <w:pgSz w:w="12240" w:h="15840"/>
      <w:pgMar w:top="1587" w:right="1134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