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ORTAKLIK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ORTAK: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ORTAK: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Numarası/Vergi Numarası: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(Diğer ortaklar varsa aynı şekilde eklenir.)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yukarıda belirtilen TARAFLAR arasında, Türk Ticaret Kanunu (TTK) hükümlerine göre bir ______________________ (adi ortaklık/kollektif şirket/komandit şirket) kurulmasına ilişkin esasları belirlemektir.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ORTAKLIĞIN UNVANI VE MERKEZİ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1:</w:t>
      </w:r>
      <w:r w:rsidDel="00000000" w:rsidR="00000000" w:rsidRPr="00000000">
        <w:rPr>
          <w:color w:val="1f1f1f"/>
          <w:rtl w:val="0"/>
        </w:rPr>
        <w:t xml:space="preserve"> Ortaklığın unvanı "________________________________________________" olacaktır.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2:</w:t>
      </w:r>
      <w:r w:rsidDel="00000000" w:rsidR="00000000" w:rsidRPr="00000000">
        <w:rPr>
          <w:color w:val="1f1f1f"/>
          <w:rtl w:val="0"/>
        </w:rPr>
        <w:t xml:space="preserve"> Ortaklığın merkezi _______________________________________________ olarak belirlenmiştir.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ORTAKLIĞIN KONUSU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3:</w:t>
      </w:r>
      <w:r w:rsidDel="00000000" w:rsidR="00000000" w:rsidRPr="00000000">
        <w:rPr>
          <w:color w:val="1f1f1f"/>
          <w:rtl w:val="0"/>
        </w:rPr>
        <w:t xml:space="preserve"> Ortaklığın amaç ve konusu şunlardır: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(Ortaklığın faaliyet alanını belirten detaylı maddeler. Örneğin, "gıda maddeleri toptan ticareti", "inşaat taahhüt işleri", "yazılım geliştirme" gibi.)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ORTAKLARIN SERMAYE PAYLARI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4:</w:t>
      </w:r>
      <w:r w:rsidDel="00000000" w:rsidR="00000000" w:rsidRPr="00000000">
        <w:rPr>
          <w:color w:val="1f1f1f"/>
          <w:rtl w:val="0"/>
        </w:rPr>
        <w:t xml:space="preserve"> Ortaklığın sermayesi _______________________________________________ TL'dir. Bu sermaye, aşağıdaki şekilde ortaklar arasında paylaştırılmıştır: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180.0" w:type="dxa"/>
              <w:bottom w:w="24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Ortak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180.0" w:type="dxa"/>
              <w:bottom w:w="24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Sermaye Payı (TL)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1. Ortak</w:t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2. Ortak</w:t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(Diğer Ortaklar)</w:t>
            </w:r>
          </w:p>
        </w:tc>
        <w:tc>
          <w:tcPr>
            <w:shd w:fill="f0f4f9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ORTAKLARIN HAK VE YÜKÜMLÜLÜKLERİ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5:</w:t>
      </w:r>
      <w:r w:rsidDel="00000000" w:rsidR="00000000" w:rsidRPr="00000000">
        <w:rPr>
          <w:color w:val="1f1f1f"/>
          <w:rtl w:val="0"/>
        </w:rPr>
        <w:t xml:space="preserve"> Ortakların hak ve yükümlülükleri şunlardır: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Yönetime Katılma:</w:t>
      </w:r>
      <w:r w:rsidDel="00000000" w:rsidR="00000000" w:rsidRPr="00000000">
        <w:rPr>
          <w:color w:val="1f1f1f"/>
          <w:rtl w:val="0"/>
        </w:rPr>
        <w:t xml:space="preserve"> Ortaklar, ortaklığın yönetimine katılma hakkına sahiptirler.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Kar Payı Alma:</w:t>
      </w:r>
      <w:r w:rsidDel="00000000" w:rsidR="00000000" w:rsidRPr="00000000">
        <w:rPr>
          <w:color w:val="1f1f1f"/>
          <w:rtl w:val="0"/>
        </w:rPr>
        <w:t xml:space="preserve"> Ortaklar, ortaklığın karından pay alma hakkına sahiptirler.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Zararlara Katlanma:</w:t>
      </w:r>
      <w:r w:rsidDel="00000000" w:rsidR="00000000" w:rsidRPr="00000000">
        <w:rPr>
          <w:color w:val="1f1f1f"/>
          <w:rtl w:val="0"/>
        </w:rPr>
        <w:t xml:space="preserve"> Ortaklar, ortaklığın zararına katlanma yükümlülüğüne sahiptirler.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Rekabet Yasağı:</w:t>
      </w:r>
      <w:r w:rsidDel="00000000" w:rsidR="00000000" w:rsidRPr="00000000">
        <w:rPr>
          <w:color w:val="1f1f1f"/>
          <w:rtl w:val="0"/>
        </w:rPr>
        <w:t xml:space="preserve"> Ortaklar, ortaklığın faaliyet konusuyla aynı veya benzer bir alanda rekabet etmeme yükümlülüğüne sahiptirler.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Sadakat Yükümlülüğü:</w:t>
      </w:r>
      <w:r w:rsidDel="00000000" w:rsidR="00000000" w:rsidRPr="00000000">
        <w:rPr>
          <w:color w:val="1f1f1f"/>
          <w:rtl w:val="0"/>
        </w:rPr>
        <w:t xml:space="preserve"> Ortaklar, ortaklığın menfaatlerini korumak ve diğer ortaklara karşı dürüst davranmakla yükümlüdürler.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Bilgi Verme Yükümlülüğü:</w:t>
      </w:r>
      <w:r w:rsidDel="00000000" w:rsidR="00000000" w:rsidRPr="00000000">
        <w:rPr>
          <w:color w:val="1f1f1f"/>
          <w:rtl w:val="0"/>
        </w:rPr>
        <w:t xml:space="preserve"> Ortaklar, ortaklığın işleri hakkında birbirlerini bilgilendirmekle yükümlüdürler.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(Diğer hak ve yükümlülükler):</w:t>
      </w:r>
      <w:r w:rsidDel="00000000" w:rsidR="00000000" w:rsidRPr="00000000">
        <w:rPr>
          <w:color w:val="1f1f1f"/>
          <w:rtl w:val="0"/>
        </w:rPr>
        <w:t xml:space="preserve"> Ortakların sahip olabileceği diğer hak ve yükümlülükler bu maddede belirtilebilir.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ORTAKLIĞIN YÖNETİMİ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6:</w:t>
      </w:r>
      <w:r w:rsidDel="00000000" w:rsidR="00000000" w:rsidRPr="00000000">
        <w:rPr>
          <w:color w:val="1f1f1f"/>
          <w:rtl w:val="0"/>
        </w:rPr>
        <w:t xml:space="preserve"> Ortaklığın yönetimi _______________________________________________ (ortaklar/müdürler) tarafından yürütülecektir.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Ortaklar Tarafından Yönetim:</w:t>
      </w:r>
      <w:r w:rsidDel="00000000" w:rsidR="00000000" w:rsidRPr="00000000">
        <w:rPr>
          <w:color w:val="1f1f1f"/>
          <w:rtl w:val="0"/>
        </w:rPr>
        <w:t xml:space="preserve"> Eğer ortaklık ortaklar tarafından yönetilecekse, yönetim şekli, karar alma usulleri ve oy çokluğu gibi hususlar bu maddede belirtilmelidir.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Müdürler Tarafından Yönetim:</w:t>
      </w:r>
      <w:r w:rsidDel="00000000" w:rsidR="00000000" w:rsidRPr="00000000">
        <w:rPr>
          <w:color w:val="1f1f1f"/>
          <w:rtl w:val="0"/>
        </w:rPr>
        <w:t xml:space="preserve"> Eğer ortaklık müdürler tarafından yönetilecekse, müdürlerin atanması, görevden alınması, yetki ve sorumlulukları gibi hususlar bu maddede belirtilmelidir.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ORTAKLIĞIN TEMSİLİ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7:</w:t>
      </w:r>
      <w:r w:rsidDel="00000000" w:rsidR="00000000" w:rsidRPr="00000000">
        <w:rPr>
          <w:color w:val="1f1f1f"/>
          <w:rtl w:val="0"/>
        </w:rPr>
        <w:t xml:space="preserve"> Ortaklığı, _______________________________________________ (ortak/müdür) temsil ve ilzama yetkilidir.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ORTAKLIĞIN SÜRESİ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8:</w:t>
      </w:r>
      <w:r w:rsidDel="00000000" w:rsidR="00000000" w:rsidRPr="00000000">
        <w:rPr>
          <w:color w:val="1f1f1f"/>
          <w:rtl w:val="0"/>
        </w:rPr>
        <w:t xml:space="preserve"> Ortaklığın süresi _______________________________________________ olarak belirlenmiştir. (Belirli veya belirsiz süreli olabilir.)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 VE ZARARIN PAYLAŞIMI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9:</w:t>
      </w:r>
      <w:r w:rsidDel="00000000" w:rsidR="00000000" w:rsidRPr="00000000">
        <w:rPr>
          <w:color w:val="1f1f1f"/>
          <w:rtl w:val="0"/>
        </w:rPr>
        <w:t xml:space="preserve"> Ortaklığın kar ve zararı, ortaklar arasında payları oranında paylaştırılacaktır.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ORTAKLIĞIN SONA ERMESİ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10:</w:t>
      </w:r>
      <w:r w:rsidDel="00000000" w:rsidR="00000000" w:rsidRPr="00000000">
        <w:rPr>
          <w:color w:val="1f1f1f"/>
          <w:rtl w:val="0"/>
        </w:rPr>
        <w:t xml:space="preserve"> Ortaklığın sona erme halleri şunlardır: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Sürenin dolması (belirli süreli ortaklıklarda)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Ortakların tamamının ölümü veya iflası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Ortakların karşılıklı olarak anlaşarak ortaklığı sona erdirmeleri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Mahkeme kararıyla ortaklığın sona erdirilmesi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(Diğer sona erme halleri)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11:</w:t>
      </w:r>
      <w:r w:rsidDel="00000000" w:rsidR="00000000" w:rsidRPr="00000000">
        <w:rPr>
          <w:color w:val="1f1f1f"/>
          <w:rtl w:val="0"/>
        </w:rPr>
        <w:t xml:space="preserve"> İşbu sözleşmede hüküm bulunmayan hallerde Türk Ticaret Kanunu hükümleri uygulanır.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12:</w:t>
      </w:r>
      <w:r w:rsidDel="00000000" w:rsidR="00000000" w:rsidRPr="00000000">
        <w:rPr>
          <w:color w:val="1f1f1f"/>
          <w:rtl w:val="0"/>
        </w:rPr>
        <w:t xml:space="preserve"> İşbu sözleşmeden doğacak her türlü uyuşmazlıkta _______________ Mahkemeleri ve İcra Daireleri yetkilidir.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13:</w:t>
      </w:r>
      <w:r w:rsidDel="00000000" w:rsidR="00000000" w:rsidRPr="00000000">
        <w:rPr>
          <w:color w:val="1f1f1f"/>
          <w:rtl w:val="0"/>
        </w:rPr>
        <w:t xml:space="preserve"> İşbu sözleşme, taraflarca imzalandığı tarihte yürürlüğe girer.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(Ortakların imza ve mühürleri)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(Noterin adı, soyadı, imzası ve mührü)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