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Resmi Şekle Tabi Sözleşme Örneği: Gayrimenkul Satış Vaadi Sözleşmesi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SATICI (Vaadi Veren):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ALICI (Vaadi Alan):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SATICI'ya ait olan ve aşağıda adresi ve tapu bilgileri yazılı taşınmazın, ALICI tarafından satın alınmasına ilişkin vaatte bulunulması ve bu vaadin şartlarını belirlemektir.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SATIŞ VAADİ KONUSU TAŞINMAZ: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Tapu Bilgileri: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Tapu Senet No: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Pafta No: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Ada No: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Parsel No: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Niteliği: (Konut/İşyeri/Arsa vb.)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Bağımsız Bölüm No: (Varsa)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Arsa Payı: (Varsa)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Detaylı Açıklama: (Kat, daire sayısı, metrekare, eklentiler vb.)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SATIŞ BEDELİ VE ÖDEME KOŞULLARI: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Satış Bedeli: _______________________________________________ TL (KDV dahil/hariç)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(Peşin/Taksitli)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Taksit Sayısı: (Eğer taksitli ise)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Taksit Tutarları: (Eğer taksitli ise)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Tarihleri: (Her taksit için ayrı ayrı)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Yeri: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BEYAN VE TAAHHÜTLERİ: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SATICI'NIN BEYAN VE TAAHHÜTLERİ: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Taşınmazın mülkiyetinin kendisine ait olduğunu ve üzerinde herhangi bir takyidat bulunmadığını beyan ve taahhüt eder.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Taşınmazın satışına engel herhangi bir hukuki sorunun olmadığını beyan ve taahhüt eder.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Taşınmazı, _________________ (tarih) tarihinde ALICI'ya teslim etmeyi vaat eder.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Taşınmazın tesliminden önce mevcut borç ve yükümlülüklerini yerine getireceğini taahhüt eder.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ALICI'NIN BEYAN VE TAAHHÜTLERİ: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Taşınmazı satın almaya engel herhangi bir hukuki sorunun olmadığını beyan ve taahhüt eder.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Satış bedelini eksiksiz ve zamanında ödeyeceğini taahhüt eder.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Taşınmazı, vaat edilen tarihte teslim almayı vaat eder.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HÜKÜMLER: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Harcı ve Diğer Masraflar: Tapu harcı ve diğer masraflar _________________ (alıcı/satıcı) tarafından ödenecektir.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Feshi: (Hangi durumlarda ve nasıl feshedileceği)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Cezai Şart: (Sözleşmeye aykırılık halinde uygulanacak cezai şartlar)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Uyuşmazlıkların Çözümü: İşbu sözleşmenin uygulanmasından doğacak her türlü uyuşmazlıkta _________________ Mahkemeleri ve İcra Daireleri yetkilidir.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ve noter tarafından onaylandığı tarihte yürürlüğe girer.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İMZALARI: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ALICI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(Noterin adı, soyadı, imzası ve mührü)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gayrimenkul satış vaadi sözleşmesi olup, tarafların ihtiyaçlarına göre değiştirilebilir ve detaylandırılabilir.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